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B3" w:rsidRDefault="00B70BB3">
      <w:pPr>
        <w:pStyle w:val="BodyText"/>
        <w:spacing w:before="185" w:line="295" w:lineRule="auto"/>
        <w:ind w:left="386" w:right="390"/>
        <w:jc w:val="center"/>
      </w:pPr>
      <w:r>
        <w:rPr>
          <w:color w:val="00B0BD"/>
          <w:w w:val="105"/>
        </w:rPr>
        <w:t>Okres</w:t>
      </w:r>
      <w:r>
        <w:rPr>
          <w:color w:val="00B0BD"/>
          <w:spacing w:val="-13"/>
          <w:w w:val="105"/>
        </w:rPr>
        <w:t xml:space="preserve"> </w:t>
      </w:r>
      <w:r>
        <w:rPr>
          <w:color w:val="00B0BD"/>
          <w:w w:val="105"/>
        </w:rPr>
        <w:t>dziecięcy</w:t>
      </w:r>
      <w:r>
        <w:rPr>
          <w:color w:val="00B0BD"/>
          <w:spacing w:val="-12"/>
          <w:w w:val="105"/>
        </w:rPr>
        <w:t xml:space="preserve"> </w:t>
      </w:r>
      <w:r>
        <w:rPr>
          <w:color w:val="00B0BD"/>
          <w:w w:val="105"/>
        </w:rPr>
        <w:t>wiąże</w:t>
      </w:r>
      <w:r>
        <w:rPr>
          <w:color w:val="00B0BD"/>
          <w:spacing w:val="-12"/>
          <w:w w:val="105"/>
        </w:rPr>
        <w:t xml:space="preserve"> </w:t>
      </w:r>
      <w:r>
        <w:rPr>
          <w:color w:val="00B0BD"/>
          <w:w w:val="105"/>
        </w:rPr>
        <w:t>się</w:t>
      </w:r>
      <w:r>
        <w:rPr>
          <w:color w:val="00B0BD"/>
          <w:spacing w:val="-12"/>
          <w:w w:val="105"/>
        </w:rPr>
        <w:t xml:space="preserve"> </w:t>
      </w:r>
      <w:r>
        <w:rPr>
          <w:color w:val="00B0BD"/>
          <w:w w:val="105"/>
        </w:rPr>
        <w:t>z</w:t>
      </w:r>
      <w:r>
        <w:rPr>
          <w:color w:val="00B0BD"/>
          <w:spacing w:val="-12"/>
          <w:w w:val="105"/>
        </w:rPr>
        <w:t xml:space="preserve"> </w:t>
      </w:r>
      <w:r>
        <w:rPr>
          <w:color w:val="00B0BD"/>
          <w:w w:val="105"/>
        </w:rPr>
        <w:t>wysokim</w:t>
      </w:r>
      <w:r>
        <w:rPr>
          <w:color w:val="00B0BD"/>
          <w:spacing w:val="-12"/>
          <w:w w:val="105"/>
        </w:rPr>
        <w:t xml:space="preserve"> </w:t>
      </w:r>
      <w:r>
        <w:rPr>
          <w:color w:val="00B0BD"/>
          <w:w w:val="105"/>
        </w:rPr>
        <w:t>ryzykiem</w:t>
      </w:r>
      <w:r>
        <w:rPr>
          <w:color w:val="00B0BD"/>
          <w:spacing w:val="-12"/>
          <w:w w:val="105"/>
        </w:rPr>
        <w:t xml:space="preserve"> </w:t>
      </w:r>
      <w:r>
        <w:rPr>
          <w:color w:val="00B0BD"/>
          <w:w w:val="105"/>
        </w:rPr>
        <w:t>wystąpienia</w:t>
      </w:r>
      <w:r>
        <w:rPr>
          <w:color w:val="00B0BD"/>
          <w:spacing w:val="-63"/>
          <w:w w:val="105"/>
        </w:rPr>
        <w:t xml:space="preserve"> </w:t>
      </w:r>
      <w:r>
        <w:rPr>
          <w:color w:val="00B0BD"/>
          <w:w w:val="105"/>
        </w:rPr>
        <w:t>grypy</w:t>
      </w:r>
      <w:r>
        <w:rPr>
          <w:color w:val="00B0BD"/>
          <w:spacing w:val="-18"/>
          <w:w w:val="105"/>
        </w:rPr>
        <w:t xml:space="preserve"> </w:t>
      </w:r>
      <w:r>
        <w:rPr>
          <w:color w:val="00B0BD"/>
          <w:w w:val="105"/>
        </w:rPr>
        <w:t>o</w:t>
      </w:r>
      <w:r>
        <w:rPr>
          <w:color w:val="00B0BD"/>
          <w:spacing w:val="-18"/>
          <w:w w:val="105"/>
        </w:rPr>
        <w:t xml:space="preserve"> </w:t>
      </w:r>
      <w:r>
        <w:rPr>
          <w:color w:val="00B0BD"/>
          <w:w w:val="105"/>
        </w:rPr>
        <w:t>ciężkim</w:t>
      </w:r>
      <w:r>
        <w:rPr>
          <w:color w:val="00B0BD"/>
          <w:spacing w:val="-18"/>
          <w:w w:val="105"/>
        </w:rPr>
        <w:t xml:space="preserve"> </w:t>
      </w:r>
      <w:r>
        <w:rPr>
          <w:color w:val="00B0BD"/>
          <w:w w:val="105"/>
        </w:rPr>
        <w:t>przebiegu</w:t>
      </w:r>
      <w:r>
        <w:rPr>
          <w:color w:val="00B0BD"/>
          <w:spacing w:val="-17"/>
          <w:w w:val="105"/>
        </w:rPr>
        <w:t xml:space="preserve"> </w:t>
      </w:r>
      <w:r>
        <w:rPr>
          <w:color w:val="00B0BD"/>
          <w:w w:val="105"/>
        </w:rPr>
        <w:t>i</w:t>
      </w:r>
      <w:r>
        <w:rPr>
          <w:color w:val="00B0BD"/>
          <w:spacing w:val="-18"/>
          <w:w w:val="105"/>
        </w:rPr>
        <w:t xml:space="preserve"> </w:t>
      </w:r>
      <w:r>
        <w:rPr>
          <w:color w:val="00B0BD"/>
          <w:w w:val="105"/>
        </w:rPr>
        <w:t>powikłań</w:t>
      </w:r>
      <w:r>
        <w:rPr>
          <w:color w:val="00B0BD"/>
          <w:spacing w:val="-18"/>
          <w:w w:val="105"/>
        </w:rPr>
        <w:t xml:space="preserve"> </w:t>
      </w:r>
      <w:r>
        <w:rPr>
          <w:color w:val="00B0BD"/>
          <w:w w:val="105"/>
        </w:rPr>
        <w:t>pogrypowych,</w:t>
      </w:r>
      <w:r>
        <w:rPr>
          <w:color w:val="00B0BD"/>
          <w:spacing w:val="-17"/>
          <w:w w:val="105"/>
        </w:rPr>
        <w:t xml:space="preserve"> </w:t>
      </w:r>
      <w:r>
        <w:rPr>
          <w:color w:val="00B0BD"/>
          <w:w w:val="105"/>
        </w:rPr>
        <w:t>w</w:t>
      </w:r>
      <w:r>
        <w:rPr>
          <w:color w:val="00B0BD"/>
          <w:spacing w:val="-18"/>
          <w:w w:val="105"/>
        </w:rPr>
        <w:t xml:space="preserve"> </w:t>
      </w:r>
      <w:r>
        <w:rPr>
          <w:color w:val="00B0BD"/>
          <w:w w:val="105"/>
        </w:rPr>
        <w:t>tym</w:t>
      </w:r>
      <w:r>
        <w:rPr>
          <w:color w:val="00B0BD"/>
          <w:spacing w:val="1"/>
          <w:w w:val="105"/>
        </w:rPr>
        <w:t xml:space="preserve"> </w:t>
      </w:r>
      <w:r>
        <w:rPr>
          <w:color w:val="00B0BD"/>
          <w:w w:val="105"/>
        </w:rPr>
        <w:t>laryngologicznych</w:t>
      </w:r>
      <w:r>
        <w:rPr>
          <w:color w:val="00B0BD"/>
          <w:spacing w:val="-18"/>
          <w:w w:val="105"/>
        </w:rPr>
        <w:t xml:space="preserve"> </w:t>
      </w:r>
      <w:r>
        <w:rPr>
          <w:color w:val="00B0BD"/>
          <w:w w:val="105"/>
        </w:rPr>
        <w:t>oraz</w:t>
      </w:r>
      <w:r>
        <w:rPr>
          <w:color w:val="00B0BD"/>
          <w:spacing w:val="-17"/>
          <w:w w:val="105"/>
        </w:rPr>
        <w:t xml:space="preserve"> </w:t>
      </w:r>
      <w:r>
        <w:rPr>
          <w:color w:val="00B0BD"/>
          <w:w w:val="105"/>
        </w:rPr>
        <w:t>charakterystycznych</w:t>
      </w:r>
      <w:r>
        <w:rPr>
          <w:color w:val="00B0BD"/>
          <w:spacing w:val="-18"/>
          <w:w w:val="105"/>
        </w:rPr>
        <w:t xml:space="preserve"> </w:t>
      </w:r>
      <w:r>
        <w:rPr>
          <w:color w:val="00B0BD"/>
          <w:w w:val="105"/>
        </w:rPr>
        <w:t>dla</w:t>
      </w:r>
      <w:r>
        <w:rPr>
          <w:color w:val="00B0BD"/>
          <w:spacing w:val="-17"/>
          <w:w w:val="105"/>
        </w:rPr>
        <w:t xml:space="preserve"> </w:t>
      </w:r>
      <w:r>
        <w:rPr>
          <w:color w:val="00B0BD"/>
          <w:w w:val="105"/>
        </w:rPr>
        <w:t>wieku</w:t>
      </w:r>
    </w:p>
    <w:p w:rsidR="00B70BB3" w:rsidRDefault="00B70BB3">
      <w:pPr>
        <w:pStyle w:val="BodyText"/>
        <w:spacing w:before="3"/>
        <w:ind w:left="114" w:right="117"/>
        <w:jc w:val="center"/>
      </w:pPr>
      <w:r>
        <w:rPr>
          <w:color w:val="00B0BD"/>
          <w:w w:val="105"/>
        </w:rPr>
        <w:t>dziecięcego</w:t>
      </w:r>
      <w:r>
        <w:rPr>
          <w:color w:val="00B0BD"/>
          <w:spacing w:val="-3"/>
          <w:w w:val="105"/>
        </w:rPr>
        <w:t xml:space="preserve"> </w:t>
      </w:r>
      <w:r>
        <w:rPr>
          <w:color w:val="00B0BD"/>
          <w:w w:val="105"/>
        </w:rPr>
        <w:t>objawów</w:t>
      </w:r>
      <w:r>
        <w:rPr>
          <w:color w:val="00B0BD"/>
          <w:spacing w:val="-2"/>
          <w:w w:val="105"/>
        </w:rPr>
        <w:t xml:space="preserve"> </w:t>
      </w:r>
      <w:r>
        <w:rPr>
          <w:color w:val="00B0BD"/>
          <w:w w:val="105"/>
        </w:rPr>
        <w:t>ze</w:t>
      </w:r>
      <w:r>
        <w:rPr>
          <w:color w:val="00B0BD"/>
          <w:spacing w:val="-2"/>
          <w:w w:val="105"/>
        </w:rPr>
        <w:t xml:space="preserve"> </w:t>
      </w:r>
      <w:r>
        <w:rPr>
          <w:color w:val="00B0BD"/>
          <w:w w:val="105"/>
        </w:rPr>
        <w:t>strony</w:t>
      </w:r>
      <w:r>
        <w:rPr>
          <w:color w:val="00B0BD"/>
          <w:spacing w:val="-2"/>
          <w:w w:val="105"/>
        </w:rPr>
        <w:t xml:space="preserve"> </w:t>
      </w:r>
      <w:r>
        <w:rPr>
          <w:color w:val="00B0BD"/>
          <w:w w:val="105"/>
        </w:rPr>
        <w:t>ośrodkowego</w:t>
      </w:r>
      <w:r>
        <w:rPr>
          <w:color w:val="00B0BD"/>
          <w:spacing w:val="-2"/>
          <w:w w:val="105"/>
        </w:rPr>
        <w:t xml:space="preserve"> </w:t>
      </w:r>
      <w:r>
        <w:rPr>
          <w:color w:val="00B0BD"/>
          <w:w w:val="105"/>
        </w:rPr>
        <w:t>układu</w:t>
      </w:r>
      <w:r>
        <w:rPr>
          <w:color w:val="00B0BD"/>
          <w:spacing w:val="-3"/>
          <w:w w:val="105"/>
        </w:rPr>
        <w:t xml:space="preserve"> </w:t>
      </w:r>
      <w:r>
        <w:rPr>
          <w:color w:val="00B0BD"/>
          <w:w w:val="105"/>
        </w:rPr>
        <w:t>nerwowego.</w:t>
      </w:r>
    </w:p>
    <w:p w:rsidR="00B70BB3" w:rsidRDefault="00B70BB3">
      <w:pPr>
        <w:pStyle w:val="BodyText"/>
        <w:spacing w:before="8"/>
        <w:rPr>
          <w:sz w:val="23"/>
          <w:szCs w:val="23"/>
        </w:rPr>
      </w:pPr>
    </w:p>
    <w:p w:rsidR="00B70BB3" w:rsidRDefault="00B70BB3">
      <w:pPr>
        <w:spacing w:before="1"/>
        <w:ind w:left="1312" w:right="249"/>
        <w:jc w:val="center"/>
        <w:rPr>
          <w:rFonts w:ascii="Verdana"/>
          <w:sz w:val="52"/>
          <w:szCs w:val="52"/>
        </w:rPr>
      </w:pPr>
      <w:r>
        <w:rPr>
          <w:noProof/>
          <w:lang w:eastAsia="pl-PL"/>
        </w:rPr>
        <w:pict>
          <v:group id="_x0000_s1033" style="position:absolute;left:0;text-align:left;margin-left:181.25pt;margin-top:-6.9pt;width:77.25pt;height:77.25pt;z-index:-251656704;mso-position-horizontal-relative:page" coordorigin="3625,-138" coordsize="1545,1545">
            <v:shape id="_x0000_s1034" style="position:absolute;left:3738;top:-25;width:1319;height:1319" coordorigin="3738,-24" coordsize="1319,1319" path="m3923,177r-50,58l3831,298r-34,66l3770,432r-18,70l3741,574r-3,72l3744,718r13,72l3778,859r28,68l3843,992r44,60l3940,1109r58,50l4060,1202r66,34l4195,1262r70,19l4337,1291r72,3l4481,1289r71,-13l4622,1255r68,-29l4754,1189r61,-44l4872,1093r50,-59l4964,972r34,-66l5025,838r18,-71l5054,696r3,-73l5051,551r-13,-71l5017,410r-28,-67l4952,278r-44,-61l4855,161r-58,-51l4735,68,4669,34,4600,7r-70,-18l4458,-22r-72,-2l4314,-19r-71,13l4173,15r-68,29l4041,80r-61,45l3923,177xe" filled="f" strokecolor="#e6e7e8" strokeweight="4mm">
              <v:path arrowok="t"/>
            </v:shape>
            <v:shape id="_x0000_s1035" style="position:absolute;left:3738;top:176;width:202;height:933" coordorigin="3738,177" coordsize="202,933" path="m3923,177r-50,58l3831,298r-34,66l3770,432r-18,70l3741,574r-3,72l3744,718r13,72l3778,859r28,68l3843,992r44,60l3940,1109e" filled="f" strokecolor="#00b0bd" strokeweight="4mm">
              <v:path arrowok="t"/>
            </v:shape>
            <w10:wrap anchorx="page"/>
          </v:group>
        </w:pict>
      </w:r>
      <w:r w:rsidRPr="00F940A7">
        <w:rPr>
          <w:noProof/>
          <w:position w:val="-4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i1025" type="#_x0000_t75" style="width:84pt;height:64.5pt;visibility:visible">
            <v:imagedata r:id="rId7" o:title=""/>
          </v:shape>
        </w:pict>
      </w:r>
      <w:r>
        <w:rPr>
          <w:rFonts w:ascii="Times New Roman" w:eastAsia="Times New Roman" w:cs="Times New Roman"/>
          <w:sz w:val="20"/>
          <w:szCs w:val="20"/>
        </w:rPr>
        <w:t xml:space="preserve">             </w:t>
      </w:r>
      <w:r>
        <w:rPr>
          <w:rFonts w:ascii="Times New Roman" w:eastAsia="Times New Roman" w:cs="Times New Roman"/>
          <w:spacing w:val="13"/>
          <w:sz w:val="20"/>
          <w:szCs w:val="20"/>
        </w:rPr>
        <w:t xml:space="preserve"> </w:t>
      </w:r>
      <w:r>
        <w:rPr>
          <w:rFonts w:ascii="Verdana" w:eastAsia="Times New Roman" w:cs="Verdana"/>
          <w:color w:val="00B0BD"/>
          <w:sz w:val="52"/>
          <w:szCs w:val="52"/>
        </w:rPr>
        <w:t>20-25%</w:t>
      </w:r>
    </w:p>
    <w:p w:rsidR="00B70BB3" w:rsidRDefault="00B70BB3">
      <w:pPr>
        <w:pStyle w:val="Heading1"/>
        <w:spacing w:before="422" w:line="249" w:lineRule="auto"/>
        <w:ind w:left="1240" w:right="117"/>
      </w:pPr>
      <w:r>
        <w:rPr>
          <w:color w:val="FFFFFF"/>
        </w:rPr>
        <w:t>wszystkich</w:t>
      </w:r>
      <w:r>
        <w:rPr>
          <w:color w:val="FFFFFF"/>
          <w:spacing w:val="58"/>
        </w:rPr>
        <w:t xml:space="preserve"> </w:t>
      </w:r>
      <w:r>
        <w:rPr>
          <w:color w:val="FFFFFF"/>
        </w:rPr>
        <w:t>zachorowań</w:t>
      </w:r>
      <w:r>
        <w:rPr>
          <w:color w:val="FFFFFF"/>
          <w:spacing w:val="59"/>
        </w:rPr>
        <w:t xml:space="preserve"> </w:t>
      </w:r>
      <w:r>
        <w:rPr>
          <w:color w:val="FFFFFF"/>
        </w:rPr>
        <w:t>w</w:t>
      </w:r>
      <w:r>
        <w:rPr>
          <w:color w:val="FFFFFF"/>
          <w:spacing w:val="59"/>
        </w:rPr>
        <w:t xml:space="preserve"> </w:t>
      </w:r>
      <w:r>
        <w:rPr>
          <w:color w:val="FFFFFF"/>
        </w:rPr>
        <w:t>Polsce</w:t>
      </w:r>
      <w:r>
        <w:rPr>
          <w:color w:val="FFFFFF"/>
          <w:spacing w:val="58"/>
        </w:rPr>
        <w:t xml:space="preserve"> </w:t>
      </w:r>
      <w:r>
        <w:rPr>
          <w:color w:val="FFFFFF"/>
        </w:rPr>
        <w:t>stanowią</w:t>
      </w:r>
      <w:r>
        <w:rPr>
          <w:color w:val="FFFFFF"/>
          <w:spacing w:val="-74"/>
        </w:rPr>
        <w:t xml:space="preserve"> </w:t>
      </w:r>
      <w:r>
        <w:rPr>
          <w:color w:val="FFFFFF"/>
        </w:rPr>
        <w:t>dzieci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poniżej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4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r.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ż.</w:t>
      </w:r>
      <w:r>
        <w:rPr>
          <w:color w:val="FFFFFF"/>
          <w:position w:val="11"/>
          <w:sz w:val="11"/>
          <w:szCs w:val="11"/>
        </w:rPr>
        <w:t>1</w:t>
      </w:r>
      <w:r>
        <w:rPr>
          <w:color w:val="FFFFFF"/>
        </w:rPr>
        <w:t>,</w:t>
      </w:r>
    </w:p>
    <w:p w:rsidR="00B70BB3" w:rsidRDefault="00B70BB3">
      <w:pPr>
        <w:spacing w:before="54"/>
        <w:ind w:left="114" w:right="86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color w:val="FFFFFF"/>
          <w:w w:val="105"/>
          <w:sz w:val="16"/>
          <w:szCs w:val="16"/>
        </w:rPr>
        <w:t>a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każdego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roku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na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grypę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i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choroby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grypopodobne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choruje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ok.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2</w:t>
      </w:r>
      <w:r>
        <w:rPr>
          <w:rFonts w:ascii="Verdana" w:hAnsi="Verdana" w:cs="Verdana"/>
          <w:color w:val="FFFFFF"/>
          <w:spacing w:val="-16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mln</w:t>
      </w:r>
      <w:r>
        <w:rPr>
          <w:rFonts w:ascii="Verdana" w:hAnsi="Verdana" w:cs="Verdana"/>
          <w:color w:val="FFFFFF"/>
          <w:spacing w:val="-17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dzieci</w:t>
      </w:r>
    </w:p>
    <w:p w:rsidR="00B70BB3" w:rsidRDefault="00B70BB3">
      <w:pPr>
        <w:spacing w:before="6"/>
        <w:ind w:left="417" w:right="39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color w:val="FFFFFF"/>
          <w:w w:val="105"/>
          <w:sz w:val="16"/>
          <w:szCs w:val="16"/>
        </w:rPr>
        <w:t>(0-14</w:t>
      </w:r>
      <w:r>
        <w:rPr>
          <w:rFonts w:ascii="Verdana" w:hAnsi="Verdana" w:cs="Verdana"/>
          <w:color w:val="FFFFFF"/>
          <w:spacing w:val="-19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lat,</w:t>
      </w:r>
      <w:r>
        <w:rPr>
          <w:rFonts w:ascii="Verdana" w:hAnsi="Verdana" w:cs="Verdana"/>
          <w:color w:val="FFFFFF"/>
          <w:spacing w:val="-18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co</w:t>
      </w:r>
      <w:r>
        <w:rPr>
          <w:rFonts w:ascii="Verdana" w:hAnsi="Verdana" w:cs="Verdana"/>
          <w:color w:val="FFFFFF"/>
          <w:spacing w:val="-19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stanowi</w:t>
      </w:r>
      <w:r>
        <w:rPr>
          <w:rFonts w:ascii="Verdana" w:hAnsi="Verdana" w:cs="Verdana"/>
          <w:color w:val="FFFFFF"/>
          <w:spacing w:val="-18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45%</w:t>
      </w:r>
      <w:r>
        <w:rPr>
          <w:rFonts w:ascii="Verdana" w:hAnsi="Verdana" w:cs="Verdana"/>
          <w:color w:val="FFFFFF"/>
          <w:spacing w:val="-19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całej</w:t>
      </w:r>
      <w:r>
        <w:rPr>
          <w:rFonts w:ascii="Verdana" w:hAnsi="Verdana" w:cs="Verdana"/>
          <w:color w:val="FFFFFF"/>
          <w:spacing w:val="-18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populacji</w:t>
      </w:r>
      <w:r>
        <w:rPr>
          <w:rFonts w:ascii="Verdana" w:hAnsi="Verdana" w:cs="Verdana"/>
          <w:color w:val="FFFFFF"/>
          <w:spacing w:val="-19"/>
          <w:w w:val="105"/>
          <w:sz w:val="16"/>
          <w:szCs w:val="16"/>
        </w:rPr>
        <w:t xml:space="preserve"> </w:t>
      </w:r>
      <w:r>
        <w:rPr>
          <w:rFonts w:ascii="Verdana" w:hAnsi="Verdana" w:cs="Verdana"/>
          <w:color w:val="FFFFFF"/>
          <w:w w:val="105"/>
          <w:sz w:val="16"/>
          <w:szCs w:val="16"/>
        </w:rPr>
        <w:t>chorującej)</w:t>
      </w:r>
    </w:p>
    <w:p w:rsidR="00B70BB3" w:rsidRDefault="00B70BB3">
      <w:pPr>
        <w:pStyle w:val="BodyText"/>
        <w:rPr>
          <w:sz w:val="20"/>
          <w:szCs w:val="20"/>
        </w:rPr>
      </w:pPr>
    </w:p>
    <w:p w:rsidR="00B70BB3" w:rsidRDefault="00B70BB3">
      <w:pPr>
        <w:pStyle w:val="BodyText"/>
        <w:spacing w:before="5"/>
        <w:rPr>
          <w:sz w:val="21"/>
          <w:szCs w:val="21"/>
        </w:rPr>
      </w:pPr>
    </w:p>
    <w:p w:rsidR="00B70BB3" w:rsidRDefault="00B70BB3">
      <w:pPr>
        <w:ind w:left="114" w:right="1788"/>
        <w:jc w:val="center"/>
        <w:rPr>
          <w:rFonts w:ascii="Verdana"/>
          <w:sz w:val="48"/>
          <w:szCs w:val="48"/>
        </w:rPr>
      </w:pPr>
      <w:r>
        <w:rPr>
          <w:rFonts w:ascii="Verdana" w:eastAsia="Times New Roman" w:cs="Verdana"/>
          <w:color w:val="00B0BD"/>
          <w:w w:val="90"/>
          <w:sz w:val="48"/>
          <w:szCs w:val="48"/>
        </w:rPr>
        <w:t>EFEKT</w:t>
      </w:r>
      <w:r>
        <w:rPr>
          <w:rFonts w:ascii="Verdana" w:eastAsia="Times New Roman" w:cs="Verdana"/>
          <w:color w:val="00B0BD"/>
          <w:spacing w:val="-6"/>
          <w:w w:val="90"/>
          <w:sz w:val="48"/>
          <w:szCs w:val="48"/>
        </w:rPr>
        <w:t xml:space="preserve"> </w:t>
      </w:r>
      <w:r>
        <w:rPr>
          <w:rFonts w:ascii="Verdana" w:eastAsia="Times New Roman" w:cs="Verdana"/>
          <w:color w:val="00B0BD"/>
          <w:w w:val="90"/>
          <w:sz w:val="48"/>
          <w:szCs w:val="48"/>
        </w:rPr>
        <w:t>SZCZEPIENIA</w:t>
      </w:r>
    </w:p>
    <w:p w:rsidR="00B70BB3" w:rsidRDefault="00B70BB3">
      <w:pPr>
        <w:spacing w:before="19"/>
        <w:ind w:left="127" w:right="1790"/>
        <w:jc w:val="center"/>
        <w:rPr>
          <w:rFonts w:ascii="Verdana"/>
          <w:sz w:val="20"/>
          <w:szCs w:val="20"/>
        </w:rPr>
      </w:pPr>
      <w:r>
        <w:rPr>
          <w:rFonts w:ascii="Verdana" w:eastAsia="Times New Roman" w:cs="Verdana"/>
          <w:color w:val="7670B3"/>
          <w:w w:val="105"/>
          <w:sz w:val="20"/>
          <w:szCs w:val="20"/>
        </w:rPr>
        <w:t>przeciw</w:t>
      </w:r>
      <w:r>
        <w:rPr>
          <w:rFonts w:ascii="Verdana" w:eastAsia="Times New Roman" w:cs="Verdana"/>
          <w:color w:val="7670B3"/>
          <w:spacing w:val="-12"/>
          <w:w w:val="105"/>
          <w:sz w:val="20"/>
          <w:szCs w:val="20"/>
        </w:rPr>
        <w:t xml:space="preserve"> </w:t>
      </w:r>
      <w:r>
        <w:rPr>
          <w:rFonts w:ascii="Verdana" w:eastAsia="Times New Roman" w:cs="Verdana"/>
          <w:color w:val="7670B3"/>
          <w:w w:val="105"/>
          <w:sz w:val="20"/>
          <w:szCs w:val="20"/>
        </w:rPr>
        <w:t>grypie</w:t>
      </w:r>
      <w:r>
        <w:rPr>
          <w:rFonts w:ascii="Verdana" w:eastAsia="Times New Roman" w:cs="Verdana"/>
          <w:color w:val="7670B3"/>
          <w:spacing w:val="-12"/>
          <w:w w:val="105"/>
          <w:sz w:val="20"/>
          <w:szCs w:val="20"/>
        </w:rPr>
        <w:t xml:space="preserve"> </w:t>
      </w:r>
      <w:r>
        <w:rPr>
          <w:rFonts w:ascii="Verdana" w:eastAsia="Times New Roman" w:cs="Verdana"/>
          <w:color w:val="7670B3"/>
          <w:w w:val="105"/>
          <w:sz w:val="20"/>
          <w:szCs w:val="20"/>
        </w:rPr>
        <w:t>u</w:t>
      </w:r>
      <w:r>
        <w:rPr>
          <w:rFonts w:ascii="Verdana" w:eastAsia="Times New Roman" w:cs="Verdana"/>
          <w:color w:val="7670B3"/>
          <w:spacing w:val="-12"/>
          <w:w w:val="105"/>
          <w:sz w:val="20"/>
          <w:szCs w:val="20"/>
        </w:rPr>
        <w:t xml:space="preserve"> </w:t>
      </w:r>
      <w:r>
        <w:rPr>
          <w:rFonts w:ascii="Verdana" w:eastAsia="Times New Roman" w:cs="Verdana"/>
          <w:color w:val="7670B3"/>
          <w:w w:val="105"/>
          <w:sz w:val="20"/>
          <w:szCs w:val="20"/>
        </w:rPr>
        <w:t>dzieci</w:t>
      </w:r>
    </w:p>
    <w:p w:rsidR="00B70BB3" w:rsidRDefault="00B70BB3">
      <w:pPr>
        <w:pStyle w:val="Heading2"/>
        <w:spacing w:before="185" w:line="56" w:lineRule="exact"/>
      </w:pPr>
      <w:r>
        <w:rPr>
          <w:color w:val="231F20"/>
        </w:rPr>
        <w:t>redukcja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częstości</w:t>
      </w:r>
    </w:p>
    <w:p w:rsidR="00B70BB3" w:rsidRDefault="00B70BB3">
      <w:pPr>
        <w:spacing w:line="56" w:lineRule="exact"/>
        <w:sectPr w:rsidR="00B70BB3">
          <w:headerReference w:type="default" r:id="rId8"/>
          <w:type w:val="continuous"/>
          <w:pgSz w:w="6810" w:h="14440"/>
          <w:pgMar w:top="1780" w:right="180" w:bottom="0" w:left="200" w:header="0" w:footer="708" w:gutter="0"/>
          <w:pgNumType w:start="1"/>
          <w:cols w:space="708"/>
        </w:sectPr>
      </w:pPr>
    </w:p>
    <w:p w:rsidR="00B70BB3" w:rsidRDefault="00B70BB3">
      <w:pPr>
        <w:spacing w:before="179" w:line="220" w:lineRule="auto"/>
        <w:ind w:left="738" w:right="-9"/>
        <w:rPr>
          <w:b/>
          <w:bCs/>
          <w:sz w:val="9"/>
          <w:szCs w:val="9"/>
        </w:rPr>
      </w:pPr>
      <w:r>
        <w:rPr>
          <w:b/>
          <w:bCs/>
          <w:color w:val="231F20"/>
          <w:spacing w:val="-1"/>
          <w:sz w:val="18"/>
          <w:szCs w:val="18"/>
        </w:rPr>
        <w:t xml:space="preserve">występowania </w:t>
      </w:r>
      <w:r>
        <w:rPr>
          <w:b/>
          <w:bCs/>
          <w:color w:val="231F20"/>
          <w:sz w:val="18"/>
          <w:szCs w:val="18"/>
        </w:rPr>
        <w:t>objawów</w:t>
      </w:r>
      <w:r>
        <w:rPr>
          <w:b/>
          <w:bCs/>
          <w:color w:val="231F20"/>
          <w:spacing w:val="-47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grypopodobnych</w:t>
      </w:r>
      <w:r>
        <w:rPr>
          <w:b/>
          <w:bCs/>
          <w:color w:val="231F20"/>
          <w:position w:val="9"/>
          <w:sz w:val="9"/>
          <w:szCs w:val="9"/>
        </w:rPr>
        <w:t>2</w:t>
      </w:r>
    </w:p>
    <w:p w:rsidR="00B70BB3" w:rsidRDefault="00B70BB3">
      <w:pPr>
        <w:spacing w:line="616" w:lineRule="exact"/>
        <w:ind w:left="373"/>
        <w:rPr>
          <w:rFonts w:ascii="Verdana"/>
          <w:sz w:val="24"/>
          <w:szCs w:val="24"/>
        </w:rPr>
      </w:pPr>
      <w:r>
        <w:br w:type="column"/>
      </w:r>
      <w:r>
        <w:rPr>
          <w:rFonts w:ascii="Verdana" w:eastAsia="Times New Roman" w:cs="Verdana"/>
          <w:color w:val="00B0BD"/>
          <w:w w:val="99"/>
          <w:sz w:val="52"/>
          <w:szCs w:val="52"/>
        </w:rPr>
        <w:t>84</w:t>
      </w:r>
      <w:r>
        <w:rPr>
          <w:rFonts w:ascii="Verdana" w:eastAsia="Times New Roman" w:cs="Verdana"/>
          <w:color w:val="00B0BD"/>
          <w:w w:val="81"/>
          <w:position w:val="8"/>
          <w:sz w:val="24"/>
          <w:szCs w:val="24"/>
        </w:rPr>
        <w:t>%</w:t>
      </w:r>
    </w:p>
    <w:p w:rsidR="00B70BB3" w:rsidRDefault="00B70BB3">
      <w:pPr>
        <w:spacing w:line="616" w:lineRule="exact"/>
        <w:rPr>
          <w:rFonts w:ascii="Verdana"/>
          <w:sz w:val="24"/>
          <w:szCs w:val="24"/>
        </w:rPr>
        <w:sectPr w:rsidR="00B70BB3">
          <w:type w:val="continuous"/>
          <w:pgSz w:w="6810" w:h="14440"/>
          <w:pgMar w:top="1780" w:right="180" w:bottom="0" w:left="200" w:header="708" w:footer="708" w:gutter="0"/>
          <w:cols w:num="2" w:space="708" w:equalWidth="0">
            <w:col w:w="2759" w:space="40"/>
            <w:col w:w="3631"/>
          </w:cols>
        </w:sectPr>
      </w:pPr>
    </w:p>
    <w:p w:rsidR="00B70BB3" w:rsidRDefault="00B70BB3">
      <w:pPr>
        <w:pStyle w:val="Heading2"/>
        <w:spacing w:before="110" w:line="220" w:lineRule="auto"/>
        <w:ind w:right="-4"/>
        <w:rPr>
          <w:sz w:val="9"/>
          <w:szCs w:val="9"/>
        </w:rPr>
      </w:pPr>
      <w:r>
        <w:rPr>
          <w:color w:val="231F20"/>
        </w:rPr>
        <w:t>redukcja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zaostrzeń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astmy</w:t>
      </w:r>
      <w:r>
        <w:rPr>
          <w:color w:val="231F20"/>
          <w:position w:val="9"/>
          <w:sz w:val="9"/>
          <w:szCs w:val="9"/>
        </w:rPr>
        <w:t>3</w:t>
      </w:r>
    </w:p>
    <w:p w:rsidR="00B70BB3" w:rsidRDefault="00B70BB3">
      <w:pPr>
        <w:spacing w:before="24"/>
        <w:ind w:left="193"/>
        <w:rPr>
          <w:rFonts w:ascii="Verdana"/>
          <w:sz w:val="24"/>
          <w:szCs w:val="24"/>
        </w:rPr>
      </w:pPr>
      <w:r>
        <w:br w:type="column"/>
      </w:r>
      <w:r>
        <w:rPr>
          <w:rFonts w:ascii="Verdana" w:eastAsia="Times New Roman" w:cs="Verdana"/>
          <w:color w:val="00B0BD"/>
          <w:w w:val="92"/>
          <w:sz w:val="52"/>
          <w:szCs w:val="52"/>
        </w:rPr>
        <w:t>20-41</w:t>
      </w:r>
      <w:r>
        <w:rPr>
          <w:rFonts w:ascii="Verdana" w:eastAsia="Times New Roman" w:cs="Verdana"/>
          <w:color w:val="00B0BD"/>
          <w:w w:val="81"/>
          <w:position w:val="8"/>
          <w:sz w:val="24"/>
          <w:szCs w:val="24"/>
        </w:rPr>
        <w:t>%</w:t>
      </w:r>
    </w:p>
    <w:p w:rsidR="00B70BB3" w:rsidRDefault="00B70BB3">
      <w:pPr>
        <w:rPr>
          <w:rFonts w:ascii="Verdana"/>
          <w:sz w:val="24"/>
          <w:szCs w:val="24"/>
        </w:rPr>
        <w:sectPr w:rsidR="00B70BB3">
          <w:type w:val="continuous"/>
          <w:pgSz w:w="6810" w:h="14440"/>
          <w:pgMar w:top="1780" w:right="180" w:bottom="0" w:left="200" w:header="708" w:footer="708" w:gutter="0"/>
          <w:cols w:num="2" w:space="708" w:equalWidth="0">
            <w:col w:w="2158" w:space="40"/>
            <w:col w:w="4232"/>
          </w:cols>
        </w:sectPr>
      </w:pPr>
    </w:p>
    <w:p w:rsidR="00B70BB3" w:rsidRDefault="00B70BB3">
      <w:pPr>
        <w:pStyle w:val="BodyText"/>
        <w:rPr>
          <w:sz w:val="20"/>
          <w:szCs w:val="20"/>
        </w:rPr>
      </w:pPr>
    </w:p>
    <w:p w:rsidR="00B70BB3" w:rsidRDefault="00B70BB3">
      <w:pPr>
        <w:pStyle w:val="BodyText"/>
        <w:spacing w:before="4"/>
        <w:rPr>
          <w:sz w:val="15"/>
          <w:szCs w:val="15"/>
        </w:rPr>
      </w:pPr>
    </w:p>
    <w:p w:rsidR="00B70BB3" w:rsidRDefault="00B70BB3">
      <w:pPr>
        <w:rPr>
          <w:sz w:val="15"/>
          <w:szCs w:val="15"/>
        </w:rPr>
        <w:sectPr w:rsidR="00B70BB3">
          <w:type w:val="continuous"/>
          <w:pgSz w:w="6810" w:h="14440"/>
          <w:pgMar w:top="1780" w:right="180" w:bottom="0" w:left="200" w:header="708" w:footer="708" w:gutter="0"/>
          <w:cols w:space="708"/>
        </w:sectPr>
      </w:pPr>
    </w:p>
    <w:p w:rsidR="00B70BB3" w:rsidRDefault="00B70BB3">
      <w:pPr>
        <w:spacing w:before="84"/>
        <w:ind w:left="1184"/>
        <w:rPr>
          <w:rFonts w:ascii="Verdana"/>
          <w:sz w:val="24"/>
          <w:szCs w:val="24"/>
        </w:rPr>
      </w:pPr>
      <w:r>
        <w:rPr>
          <w:rFonts w:ascii="Verdana" w:eastAsia="Times New Roman" w:cs="Verdana"/>
          <w:color w:val="FFFFFF"/>
          <w:w w:val="105"/>
          <w:sz w:val="52"/>
          <w:szCs w:val="52"/>
        </w:rPr>
        <w:t>60-90</w:t>
      </w:r>
      <w:r>
        <w:rPr>
          <w:rFonts w:ascii="Verdana" w:eastAsia="Times New Roman" w:cs="Verdana"/>
          <w:color w:val="FFFFFF"/>
          <w:w w:val="81"/>
          <w:position w:val="8"/>
          <w:sz w:val="24"/>
          <w:szCs w:val="24"/>
        </w:rPr>
        <w:t>%</w:t>
      </w:r>
    </w:p>
    <w:p w:rsidR="00B70BB3" w:rsidRDefault="00B70BB3">
      <w:pPr>
        <w:pStyle w:val="Heading2"/>
        <w:spacing w:before="170" w:line="220" w:lineRule="auto"/>
        <w:ind w:left="134" w:right="1181"/>
        <w:rPr>
          <w:sz w:val="9"/>
          <w:szCs w:val="9"/>
        </w:rPr>
      </w:pPr>
      <w:r>
        <w:rPr>
          <w:b w:val="0"/>
          <w:bCs w:val="0"/>
        </w:rPr>
        <w:br w:type="column"/>
      </w:r>
      <w:r>
        <w:rPr>
          <w:color w:val="FFFFFF"/>
        </w:rPr>
        <w:t>skuteczność szczepienia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przeciw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grypie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u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dzieci</w:t>
      </w:r>
      <w:r>
        <w:rPr>
          <w:color w:val="FFFFFF"/>
          <w:position w:val="9"/>
          <w:sz w:val="9"/>
          <w:szCs w:val="9"/>
        </w:rPr>
        <w:t>4</w:t>
      </w:r>
    </w:p>
    <w:p w:rsidR="00B70BB3" w:rsidRDefault="00B70BB3">
      <w:pPr>
        <w:spacing w:line="220" w:lineRule="auto"/>
        <w:rPr>
          <w:sz w:val="9"/>
          <w:szCs w:val="9"/>
        </w:rPr>
        <w:sectPr w:rsidR="00B70BB3">
          <w:type w:val="continuous"/>
          <w:pgSz w:w="6810" w:h="14440"/>
          <w:pgMar w:top="1780" w:right="180" w:bottom="0" w:left="200" w:header="708" w:footer="708" w:gutter="0"/>
          <w:cols w:num="2" w:space="708" w:equalWidth="0">
            <w:col w:w="3039" w:space="40"/>
            <w:col w:w="3351"/>
          </w:cols>
        </w:sectPr>
      </w:pPr>
    </w:p>
    <w:p w:rsidR="00B70BB3" w:rsidRDefault="00B70BB3">
      <w:pPr>
        <w:rPr>
          <w:b/>
          <w:bCs/>
          <w:sz w:val="20"/>
          <w:szCs w:val="20"/>
        </w:rPr>
      </w:pPr>
      <w:r>
        <w:rPr>
          <w:noProof/>
          <w:lang w:eastAsia="pl-PL"/>
        </w:rPr>
        <w:pict>
          <v:group id="_x0000_s1036" style="position:absolute;margin-left:0;margin-top:157.85pt;width:340.2pt;height:563.75pt;z-index:-251657728;mso-position-horizontal-relative:page;mso-position-vertical-relative:page" coordorigin=",3157" coordsize="6804,11275">
            <v:shape id="_x0000_s1037" style="position:absolute;top:4856;width:6804;height:1518" coordorigin=",4857" coordsize="6804,1518" path="m,4857l,6374,6803,6131r,-1255l,4857xe" fillcolor="#00b0bd" stroked="f">
              <v:path arrowok="t"/>
            </v:shape>
            <v:shape id="_x0000_s1038" style="position:absolute;top:6237;width:6804;height:5373" coordorigin=",6237" coordsize="6804,5373" path="m6803,6237l,6480r,4887l6803,11610r,-5373xe" fillcolor="#d6eef0" stroked="f">
              <v:path arrowok="t"/>
            </v:shape>
            <v:shape id="_x0000_s1039" style="position:absolute;top:11481;width:6804;height:2950" coordorigin=",11481" coordsize="6804,2950" path="m,11481r,2950l6803,14431r,-2707l,11481xe" fillcolor="#00b0bd" stroked="f">
              <v:path arrowok="t"/>
            </v:shape>
            <v:shape id="_x0000_s1040" type="#_x0000_t75" style="position:absolute;left:346;top:6586;width:6212;height:3927">
              <v:imagedata r:id="rId9" o:title=""/>
            </v:shape>
            <v:shape id="_x0000_s1041" type="#_x0000_t75" style="position:absolute;left:2453;top:8467;width:108;height:218">
              <v:imagedata r:id="rId10" o:title=""/>
            </v:shape>
            <v:shape id="_x0000_s1042" type="#_x0000_t75" style="position:absolute;left:3235;top:7807;width:108;height:218">
              <v:imagedata r:id="rId10" o:title=""/>
            </v:shape>
            <v:shape id="_x0000_s1043" type="#_x0000_t75" style="position:absolute;left:2082;top:12217;width:2673;height:1355">
              <v:imagedata r:id="rId11" o:title=""/>
            </v:shape>
            <v:shape id="_x0000_s1044" type="#_x0000_t75" style="position:absolute;left:534;top:12158;width:1394;height:1414">
              <v:imagedata r:id="rId12" o:title=""/>
            </v:shape>
            <v:shape id="_x0000_s1045" type="#_x0000_t75" style="position:absolute;left:4916;top:12261;width:1185;height:1311">
              <v:imagedata r:id="rId13" o:title=""/>
            </v:shape>
            <v:shape id="_x0000_s1046" type="#_x0000_t75" style="position:absolute;left:549;top:3156;width:746;height:2334">
              <v:imagedata r:id="rId14" o:title=""/>
            </v:shape>
            <w10:wrap anchorx="page" anchory="page"/>
          </v:group>
        </w:pict>
      </w:r>
    </w:p>
    <w:p w:rsidR="00B70BB3" w:rsidRDefault="00B70BB3">
      <w:pPr>
        <w:spacing w:before="9"/>
        <w:rPr>
          <w:b/>
          <w:bCs/>
          <w:sz w:val="15"/>
          <w:szCs w:val="15"/>
        </w:rPr>
      </w:pPr>
    </w:p>
    <w:p w:rsidR="00B70BB3" w:rsidRDefault="00B70BB3">
      <w:pPr>
        <w:spacing w:before="111" w:line="220" w:lineRule="auto"/>
        <w:ind w:left="596" w:right="577" w:firstLine="228"/>
        <w:rPr>
          <w:sz w:val="9"/>
          <w:szCs w:val="9"/>
        </w:rPr>
      </w:pPr>
      <w:r>
        <w:rPr>
          <w:color w:val="231F20"/>
          <w:sz w:val="18"/>
          <w:szCs w:val="18"/>
        </w:rPr>
        <w:t>Szczepienia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przeciw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grypie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chronią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nie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tylko</w:t>
      </w:r>
      <w:r>
        <w:rPr>
          <w:color w:val="231F20"/>
          <w:spacing w:val="3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zaszczepionych,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ale także pośrednio ich bliskich np. młodsze rodzeństwo, rodziców</w:t>
      </w:r>
      <w:r>
        <w:rPr>
          <w:color w:val="231F20"/>
          <w:spacing w:val="-48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oraz należących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do</w:t>
      </w:r>
      <w:r>
        <w:rPr>
          <w:color w:val="231F20"/>
          <w:spacing w:val="-2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grupy</w:t>
      </w:r>
      <w:r>
        <w:rPr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podwyższonego</w:t>
      </w:r>
      <w:r>
        <w:rPr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ryzyka seniorów</w:t>
      </w:r>
      <w:r>
        <w:rPr>
          <w:color w:val="231F20"/>
          <w:position w:val="9"/>
          <w:sz w:val="9"/>
          <w:szCs w:val="9"/>
        </w:rPr>
        <w:t>5,6</w:t>
      </w:r>
    </w:p>
    <w:p w:rsidR="00B70BB3" w:rsidRDefault="00B70BB3">
      <w:pPr>
        <w:rPr>
          <w:sz w:val="20"/>
          <w:szCs w:val="20"/>
        </w:rPr>
      </w:pPr>
    </w:p>
    <w:p w:rsidR="00B70BB3" w:rsidRDefault="00B70BB3">
      <w:pPr>
        <w:spacing w:before="1"/>
        <w:rPr>
          <w:sz w:val="20"/>
          <w:szCs w:val="20"/>
        </w:rPr>
      </w:pPr>
    </w:p>
    <w:p w:rsidR="00B70BB3" w:rsidRDefault="00B70BB3">
      <w:pPr>
        <w:ind w:left="475"/>
        <w:rPr>
          <w:sz w:val="9"/>
          <w:szCs w:val="9"/>
        </w:rPr>
      </w:pPr>
      <w:r>
        <w:rPr>
          <w:color w:val="FFFFFF"/>
          <w:sz w:val="18"/>
          <w:szCs w:val="18"/>
        </w:rPr>
        <w:t>Dzieci</w:t>
      </w:r>
      <w:r>
        <w:rPr>
          <w:color w:val="FFFFFF"/>
          <w:spacing w:val="1"/>
          <w:sz w:val="18"/>
          <w:szCs w:val="18"/>
        </w:rPr>
        <w:t xml:space="preserve"> </w:t>
      </w:r>
      <w:r>
        <w:rPr>
          <w:color w:val="FFFFFF"/>
          <w:sz w:val="18"/>
          <w:szCs w:val="18"/>
        </w:rPr>
        <w:t>odgrywają</w:t>
      </w:r>
      <w:r>
        <w:rPr>
          <w:color w:val="FFFFFF"/>
          <w:spacing w:val="2"/>
          <w:sz w:val="18"/>
          <w:szCs w:val="18"/>
        </w:rPr>
        <w:t xml:space="preserve"> </w:t>
      </w:r>
      <w:r>
        <w:rPr>
          <w:color w:val="FFFFFF"/>
          <w:sz w:val="18"/>
          <w:szCs w:val="18"/>
        </w:rPr>
        <w:t>dużą</w:t>
      </w:r>
      <w:r>
        <w:rPr>
          <w:color w:val="FFFFFF"/>
          <w:spacing w:val="2"/>
          <w:sz w:val="18"/>
          <w:szCs w:val="18"/>
        </w:rPr>
        <w:t xml:space="preserve"> </w:t>
      </w:r>
      <w:r>
        <w:rPr>
          <w:color w:val="FFFFFF"/>
          <w:sz w:val="18"/>
          <w:szCs w:val="18"/>
        </w:rPr>
        <w:t>rolę</w:t>
      </w:r>
      <w:r>
        <w:rPr>
          <w:color w:val="FFFFFF"/>
          <w:spacing w:val="2"/>
          <w:sz w:val="18"/>
          <w:szCs w:val="18"/>
        </w:rPr>
        <w:t xml:space="preserve"> </w:t>
      </w:r>
      <w:r>
        <w:rPr>
          <w:b/>
          <w:bCs/>
          <w:color w:val="FFFFFF"/>
          <w:sz w:val="18"/>
          <w:szCs w:val="18"/>
        </w:rPr>
        <w:t>w</w:t>
      </w:r>
      <w:r>
        <w:rPr>
          <w:b/>
          <w:bCs/>
          <w:color w:val="FFFFFF"/>
          <w:spacing w:val="2"/>
          <w:sz w:val="18"/>
          <w:szCs w:val="18"/>
        </w:rPr>
        <w:t xml:space="preserve"> </w:t>
      </w:r>
      <w:r>
        <w:rPr>
          <w:b/>
          <w:bCs/>
          <w:color w:val="FFFFFF"/>
          <w:sz w:val="18"/>
          <w:szCs w:val="18"/>
        </w:rPr>
        <w:t>rozprzestrzenianiu</w:t>
      </w:r>
      <w:r>
        <w:rPr>
          <w:b/>
          <w:bCs/>
          <w:color w:val="FFFFFF"/>
          <w:spacing w:val="2"/>
          <w:sz w:val="18"/>
          <w:szCs w:val="18"/>
        </w:rPr>
        <w:t xml:space="preserve"> </w:t>
      </w:r>
      <w:r>
        <w:rPr>
          <w:b/>
          <w:bCs/>
          <w:color w:val="FFFFFF"/>
          <w:sz w:val="18"/>
          <w:szCs w:val="18"/>
        </w:rPr>
        <w:t>się</w:t>
      </w:r>
      <w:r>
        <w:rPr>
          <w:b/>
          <w:bCs/>
          <w:color w:val="FFFFFF"/>
          <w:spacing w:val="1"/>
          <w:sz w:val="18"/>
          <w:szCs w:val="18"/>
        </w:rPr>
        <w:t xml:space="preserve"> </w:t>
      </w:r>
      <w:r>
        <w:rPr>
          <w:b/>
          <w:bCs/>
          <w:color w:val="FFFFFF"/>
          <w:sz w:val="18"/>
          <w:szCs w:val="18"/>
        </w:rPr>
        <w:t>wirusa</w:t>
      </w:r>
      <w:r>
        <w:rPr>
          <w:b/>
          <w:bCs/>
          <w:color w:val="FFFFFF"/>
          <w:spacing w:val="2"/>
          <w:sz w:val="18"/>
          <w:szCs w:val="18"/>
        </w:rPr>
        <w:t xml:space="preserve"> </w:t>
      </w:r>
      <w:r>
        <w:rPr>
          <w:b/>
          <w:bCs/>
          <w:color w:val="FFFFFF"/>
          <w:sz w:val="18"/>
          <w:szCs w:val="18"/>
        </w:rPr>
        <w:t>grypy</w:t>
      </w:r>
      <w:r>
        <w:rPr>
          <w:color w:val="FFFFFF"/>
          <w:position w:val="9"/>
          <w:sz w:val="9"/>
          <w:szCs w:val="9"/>
        </w:rPr>
        <w:t>7,8</w:t>
      </w:r>
    </w:p>
    <w:p w:rsidR="00B70BB3" w:rsidRDefault="00B70BB3">
      <w:pPr>
        <w:pStyle w:val="BodyText"/>
        <w:tabs>
          <w:tab w:val="left" w:pos="3793"/>
        </w:tabs>
        <w:spacing w:before="201"/>
        <w:ind w:left="1960"/>
        <w:rPr>
          <w:rFonts w:ascii="Segoe UI" w:hAnsi="Segoe UI" w:cs="Segoe UI"/>
        </w:rPr>
      </w:pPr>
      <w:r>
        <w:rPr>
          <w:rFonts w:ascii="Segoe UI" w:hAnsi="Segoe UI" w:cs="Segoe UI"/>
          <w:color w:val="FFFFFF"/>
        </w:rPr>
        <w:t>dorośli</w:t>
      </w:r>
      <w:r>
        <w:rPr>
          <w:rFonts w:ascii="Segoe UI" w:hAnsi="Segoe UI" w:cs="Segoe UI"/>
          <w:color w:val="FFFFFF"/>
        </w:rPr>
        <w:tab/>
        <w:t>inne</w:t>
      </w:r>
      <w:r>
        <w:rPr>
          <w:rFonts w:ascii="Segoe UI" w:hAnsi="Segoe UI" w:cs="Segoe UI"/>
          <w:color w:val="FFFFFF"/>
          <w:spacing w:val="-1"/>
        </w:rPr>
        <w:t xml:space="preserve"> </w:t>
      </w:r>
      <w:r>
        <w:rPr>
          <w:rFonts w:ascii="Segoe UI" w:hAnsi="Segoe UI" w:cs="Segoe UI"/>
          <w:color w:val="FFFFFF"/>
        </w:rPr>
        <w:t>dzieci</w:t>
      </w:r>
    </w:p>
    <w:p w:rsidR="00B70BB3" w:rsidRDefault="00B70BB3"/>
    <w:p w:rsidR="00B70BB3" w:rsidRDefault="00B70BB3"/>
    <w:p w:rsidR="00B70BB3" w:rsidRDefault="00B70BB3"/>
    <w:p w:rsidR="00B70BB3" w:rsidRDefault="00B70BB3">
      <w:pPr>
        <w:spacing w:before="9"/>
        <w:rPr>
          <w:sz w:val="24"/>
          <w:szCs w:val="24"/>
        </w:rPr>
      </w:pPr>
    </w:p>
    <w:p w:rsidR="00B70BB3" w:rsidRDefault="00B70BB3">
      <w:pPr>
        <w:spacing w:line="220" w:lineRule="auto"/>
        <w:ind w:left="386" w:right="236" w:firstLine="434"/>
        <w:rPr>
          <w:sz w:val="9"/>
          <w:szCs w:val="9"/>
        </w:rPr>
      </w:pPr>
      <w:r>
        <w:rPr>
          <w:color w:val="FFFFFF"/>
          <w:sz w:val="18"/>
          <w:szCs w:val="18"/>
        </w:rPr>
        <w:t xml:space="preserve">Na każde </w:t>
      </w:r>
      <w:r>
        <w:rPr>
          <w:b/>
          <w:bCs/>
          <w:color w:val="FFFFFF"/>
          <w:sz w:val="18"/>
          <w:szCs w:val="18"/>
        </w:rPr>
        <w:t>10 dzieci</w:t>
      </w:r>
      <w:r>
        <w:rPr>
          <w:color w:val="FFFFFF"/>
          <w:sz w:val="18"/>
          <w:szCs w:val="18"/>
        </w:rPr>
        <w:t>, które opuściły szkołę z powodu choroby</w:t>
      </w:r>
      <w:r>
        <w:rPr>
          <w:color w:val="FFFFFF"/>
          <w:spacing w:val="1"/>
          <w:sz w:val="18"/>
          <w:szCs w:val="18"/>
        </w:rPr>
        <w:t xml:space="preserve"> </w:t>
      </w:r>
      <w:r>
        <w:rPr>
          <w:color w:val="FFFFFF"/>
          <w:sz w:val="18"/>
          <w:szCs w:val="18"/>
        </w:rPr>
        <w:t>związanej</w:t>
      </w:r>
      <w:r>
        <w:rPr>
          <w:color w:val="FFFFFF"/>
          <w:spacing w:val="-2"/>
          <w:sz w:val="18"/>
          <w:szCs w:val="18"/>
        </w:rPr>
        <w:t xml:space="preserve"> </w:t>
      </w:r>
      <w:r>
        <w:rPr>
          <w:b/>
          <w:bCs/>
          <w:color w:val="FFFFFF"/>
          <w:sz w:val="18"/>
          <w:szCs w:val="18"/>
        </w:rPr>
        <w:t>z</w:t>
      </w:r>
      <w:r>
        <w:rPr>
          <w:b/>
          <w:bCs/>
          <w:color w:val="FFFFFF"/>
          <w:spacing w:val="-3"/>
          <w:sz w:val="18"/>
          <w:szCs w:val="18"/>
        </w:rPr>
        <w:t xml:space="preserve"> </w:t>
      </w:r>
      <w:r>
        <w:rPr>
          <w:b/>
          <w:bCs/>
          <w:color w:val="FFFFFF"/>
          <w:sz w:val="18"/>
          <w:szCs w:val="18"/>
        </w:rPr>
        <w:t>grypą</w:t>
      </w:r>
      <w:r>
        <w:rPr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color w:val="FFFFFF"/>
          <w:sz w:val="18"/>
          <w:szCs w:val="18"/>
        </w:rPr>
        <w:t>zachorowało</w:t>
      </w:r>
      <w:r>
        <w:rPr>
          <w:color w:val="FFFFFF"/>
          <w:spacing w:val="-3"/>
          <w:sz w:val="18"/>
          <w:szCs w:val="18"/>
        </w:rPr>
        <w:t xml:space="preserve"> </w:t>
      </w:r>
      <w:r>
        <w:rPr>
          <w:b/>
          <w:bCs/>
          <w:color w:val="FFFFFF"/>
          <w:sz w:val="18"/>
          <w:szCs w:val="18"/>
        </w:rPr>
        <w:t>8</w:t>
      </w:r>
      <w:r>
        <w:rPr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b/>
          <w:bCs/>
          <w:color w:val="FFFFFF"/>
          <w:sz w:val="18"/>
          <w:szCs w:val="18"/>
        </w:rPr>
        <w:t>członków</w:t>
      </w:r>
      <w:r>
        <w:rPr>
          <w:b/>
          <w:bCs/>
          <w:color w:val="FFFFFF"/>
          <w:spacing w:val="-2"/>
          <w:sz w:val="18"/>
          <w:szCs w:val="18"/>
        </w:rPr>
        <w:t xml:space="preserve"> </w:t>
      </w:r>
      <w:r>
        <w:rPr>
          <w:color w:val="FFFFFF"/>
          <w:sz w:val="18"/>
          <w:szCs w:val="18"/>
        </w:rPr>
        <w:t>gospodarstwa</w:t>
      </w:r>
      <w:r>
        <w:rPr>
          <w:color w:val="FFFFFF"/>
          <w:spacing w:val="-2"/>
          <w:sz w:val="18"/>
          <w:szCs w:val="18"/>
        </w:rPr>
        <w:t xml:space="preserve"> </w:t>
      </w:r>
      <w:r>
        <w:rPr>
          <w:color w:val="FFFFFF"/>
          <w:sz w:val="18"/>
          <w:szCs w:val="18"/>
        </w:rPr>
        <w:t>domowego</w:t>
      </w:r>
      <w:r>
        <w:rPr>
          <w:color w:val="FFFFFF"/>
          <w:position w:val="9"/>
          <w:sz w:val="9"/>
          <w:szCs w:val="9"/>
        </w:rPr>
        <w:t>9</w:t>
      </w:r>
    </w:p>
    <w:p w:rsidR="00B70BB3" w:rsidRDefault="00B70BB3">
      <w:pPr>
        <w:spacing w:line="220" w:lineRule="auto"/>
        <w:rPr>
          <w:sz w:val="9"/>
          <w:szCs w:val="9"/>
        </w:rPr>
        <w:sectPr w:rsidR="00B70BB3">
          <w:type w:val="continuous"/>
          <w:pgSz w:w="6810" w:h="14440"/>
          <w:pgMar w:top="1780" w:right="180" w:bottom="0" w:left="200" w:header="708" w:footer="708" w:gutter="0"/>
          <w:cols w:space="708"/>
        </w:sectPr>
      </w:pPr>
    </w:p>
    <w:p w:rsidR="00B70BB3" w:rsidRDefault="00B70BB3">
      <w:pPr>
        <w:spacing w:before="5"/>
        <w:rPr>
          <w:sz w:val="20"/>
          <w:szCs w:val="20"/>
        </w:rPr>
      </w:pPr>
    </w:p>
    <w:p w:rsidR="00B70BB3" w:rsidRDefault="00B70BB3">
      <w:pPr>
        <w:pStyle w:val="Heading1"/>
        <w:spacing w:line="295" w:lineRule="auto"/>
        <w:ind w:left="936" w:right="940"/>
      </w:pPr>
      <w:r>
        <w:rPr>
          <w:color w:val="FFFFFF"/>
        </w:rPr>
        <w:t>W Polsce jest bardzo niski procent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zaszczepienia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dzieci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przeciw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grypie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(</w:t>
      </w:r>
      <w:r>
        <w:rPr>
          <w:color w:val="FFF200"/>
          <w:w w:val="95"/>
        </w:rPr>
        <w:t>poniżej</w:t>
      </w:r>
      <w:r>
        <w:rPr>
          <w:color w:val="FFF200"/>
          <w:spacing w:val="8"/>
          <w:w w:val="95"/>
        </w:rPr>
        <w:t xml:space="preserve"> </w:t>
      </w:r>
      <w:r>
        <w:rPr>
          <w:color w:val="FFF200"/>
          <w:w w:val="95"/>
        </w:rPr>
        <w:t>1%</w:t>
      </w:r>
      <w:r>
        <w:rPr>
          <w:color w:val="FFF200"/>
          <w:spacing w:val="8"/>
          <w:w w:val="95"/>
        </w:rPr>
        <w:t xml:space="preserve"> </w:t>
      </w:r>
      <w:r>
        <w:rPr>
          <w:color w:val="FFFFFF"/>
          <w:w w:val="95"/>
        </w:rPr>
        <w:t>vs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zalecane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przez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WHO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75%)</w:t>
      </w:r>
    </w:p>
    <w:p w:rsidR="00B70BB3" w:rsidRDefault="00B70BB3">
      <w:pPr>
        <w:pStyle w:val="BodyText"/>
        <w:rPr>
          <w:sz w:val="20"/>
          <w:szCs w:val="20"/>
        </w:rPr>
      </w:pPr>
    </w:p>
    <w:p w:rsidR="00B70BB3" w:rsidRDefault="00B70BB3">
      <w:pPr>
        <w:pStyle w:val="BodyText"/>
        <w:spacing w:before="4"/>
        <w:rPr>
          <w:sz w:val="23"/>
          <w:szCs w:val="23"/>
        </w:rPr>
      </w:pPr>
    </w:p>
    <w:p w:rsidR="00B70BB3" w:rsidRDefault="00B70BB3">
      <w:pPr>
        <w:spacing w:before="93" w:line="295" w:lineRule="auto"/>
        <w:ind w:left="717" w:firstLine="18"/>
        <w:rPr>
          <w:rFonts w:ascii="Verdana" w:hAnsi="Verdana" w:cs="Verdana"/>
        </w:rPr>
      </w:pPr>
      <w:r>
        <w:rPr>
          <w:rFonts w:ascii="Verdana" w:hAnsi="Verdana" w:cs="Verdana"/>
          <w:color w:val="00B0BD"/>
          <w:w w:val="105"/>
        </w:rPr>
        <w:t>Najważniejszą</w:t>
      </w:r>
      <w:r>
        <w:rPr>
          <w:rFonts w:ascii="Verdana" w:hAnsi="Verdana" w:cs="Verdana"/>
          <w:color w:val="00B0BD"/>
          <w:spacing w:val="-16"/>
          <w:w w:val="105"/>
        </w:rPr>
        <w:t xml:space="preserve"> </w:t>
      </w:r>
      <w:r>
        <w:rPr>
          <w:rFonts w:ascii="Verdana" w:hAnsi="Verdana" w:cs="Verdana"/>
          <w:color w:val="00B0BD"/>
          <w:w w:val="105"/>
        </w:rPr>
        <w:t>przyczyną</w:t>
      </w:r>
      <w:r>
        <w:rPr>
          <w:rFonts w:ascii="Verdana" w:hAnsi="Verdana" w:cs="Verdana"/>
          <w:color w:val="00B0BD"/>
          <w:spacing w:val="-16"/>
          <w:w w:val="105"/>
        </w:rPr>
        <w:t xml:space="preserve"> </w:t>
      </w:r>
      <w:r>
        <w:rPr>
          <w:rFonts w:ascii="Verdana" w:hAnsi="Verdana" w:cs="Verdana"/>
          <w:color w:val="00B0BD"/>
          <w:w w:val="105"/>
        </w:rPr>
        <w:t>niskiego</w:t>
      </w:r>
      <w:r>
        <w:rPr>
          <w:rFonts w:ascii="Verdana" w:hAnsi="Verdana" w:cs="Verdana"/>
          <w:color w:val="00B0BD"/>
          <w:spacing w:val="-16"/>
          <w:w w:val="105"/>
        </w:rPr>
        <w:t xml:space="preserve"> </w:t>
      </w:r>
      <w:r>
        <w:rPr>
          <w:rFonts w:ascii="Verdana" w:hAnsi="Verdana" w:cs="Verdana"/>
          <w:color w:val="00B0BD"/>
          <w:w w:val="105"/>
        </w:rPr>
        <w:t>poziomu</w:t>
      </w:r>
      <w:r>
        <w:rPr>
          <w:rFonts w:ascii="Verdana" w:hAnsi="Verdana" w:cs="Verdana"/>
          <w:color w:val="00B0BD"/>
          <w:spacing w:val="-78"/>
          <w:w w:val="105"/>
        </w:rPr>
        <w:t xml:space="preserve"> </w:t>
      </w:r>
      <w:r>
        <w:rPr>
          <w:rFonts w:ascii="Verdana" w:hAnsi="Verdana" w:cs="Verdana"/>
          <w:color w:val="00B0BD"/>
          <w:w w:val="105"/>
        </w:rPr>
        <w:t>wyszczepialności</w:t>
      </w:r>
      <w:r>
        <w:rPr>
          <w:rFonts w:ascii="Verdana" w:hAnsi="Verdana" w:cs="Verdana"/>
          <w:color w:val="00B0BD"/>
          <w:spacing w:val="1"/>
          <w:w w:val="105"/>
        </w:rPr>
        <w:t xml:space="preserve"> </w:t>
      </w:r>
      <w:r>
        <w:rPr>
          <w:rFonts w:ascii="Verdana" w:hAnsi="Verdana" w:cs="Verdana"/>
          <w:color w:val="00B0BD"/>
          <w:w w:val="105"/>
        </w:rPr>
        <w:t>dzieci</w:t>
      </w:r>
      <w:r>
        <w:rPr>
          <w:rFonts w:ascii="Verdana" w:hAnsi="Verdana" w:cs="Verdana"/>
          <w:color w:val="00B0BD"/>
          <w:spacing w:val="2"/>
          <w:w w:val="105"/>
        </w:rPr>
        <w:t xml:space="preserve"> </w:t>
      </w:r>
      <w:r>
        <w:rPr>
          <w:rFonts w:ascii="Verdana" w:hAnsi="Verdana" w:cs="Verdana"/>
          <w:color w:val="00B0BD"/>
          <w:w w:val="105"/>
        </w:rPr>
        <w:t>przeciw</w:t>
      </w:r>
      <w:r>
        <w:rPr>
          <w:rFonts w:ascii="Verdana" w:hAnsi="Verdana" w:cs="Verdana"/>
          <w:color w:val="00B0BD"/>
          <w:spacing w:val="2"/>
          <w:w w:val="105"/>
        </w:rPr>
        <w:t xml:space="preserve"> </w:t>
      </w:r>
      <w:r>
        <w:rPr>
          <w:rFonts w:ascii="Verdana" w:hAnsi="Verdana" w:cs="Verdana"/>
          <w:color w:val="00B0BD"/>
          <w:w w:val="105"/>
        </w:rPr>
        <w:t>grypie</w:t>
      </w:r>
      <w:r>
        <w:rPr>
          <w:rFonts w:ascii="Verdana" w:hAnsi="Verdana" w:cs="Verdana"/>
          <w:color w:val="00B0BD"/>
          <w:spacing w:val="1"/>
          <w:w w:val="105"/>
        </w:rPr>
        <w:t xml:space="preserve"> </w:t>
      </w:r>
      <w:r>
        <w:rPr>
          <w:rFonts w:ascii="Verdana" w:hAnsi="Verdana" w:cs="Verdana"/>
          <w:color w:val="00B0BD"/>
          <w:w w:val="105"/>
        </w:rPr>
        <w:t>jest</w:t>
      </w:r>
    </w:p>
    <w:p w:rsidR="00B70BB3" w:rsidRDefault="00B70BB3">
      <w:pPr>
        <w:pStyle w:val="Heading2"/>
        <w:spacing w:before="58"/>
        <w:ind w:left="1711"/>
      </w:pPr>
      <w:r>
        <w:rPr>
          <w:color w:val="231F20"/>
        </w:rPr>
        <w:t>Niechęć/strach przed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igłą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bólem.</w:t>
      </w:r>
    </w:p>
    <w:p w:rsidR="00B70BB3" w:rsidRDefault="00B70BB3">
      <w:pPr>
        <w:sectPr w:rsidR="00B70BB3">
          <w:pgSz w:w="6810" w:h="14440"/>
          <w:pgMar w:top="1780" w:right="180" w:bottom="0" w:left="200" w:header="0" w:footer="0" w:gutter="0"/>
          <w:cols w:space="708"/>
        </w:sectPr>
      </w:pPr>
    </w:p>
    <w:p w:rsidR="00B70BB3" w:rsidRDefault="00B70BB3">
      <w:pPr>
        <w:spacing w:before="21"/>
        <w:ind w:left="168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color w:val="00B0BD"/>
          <w:w w:val="99"/>
          <w:sz w:val="24"/>
          <w:szCs w:val="24"/>
        </w:rPr>
        <w:t>aż</w:t>
      </w:r>
      <w:r>
        <w:rPr>
          <w:rFonts w:ascii="Verdana" w:hAnsi="Verdana" w:cs="Verdana"/>
          <w:color w:val="00B0BD"/>
          <w:spacing w:val="38"/>
          <w:sz w:val="24"/>
          <w:szCs w:val="24"/>
        </w:rPr>
        <w:t xml:space="preserve"> </w:t>
      </w:r>
      <w:r>
        <w:rPr>
          <w:rFonts w:ascii="Verdana" w:hAnsi="Verdana" w:cs="Verdana"/>
          <w:color w:val="00B0BD"/>
          <w:spacing w:val="-6"/>
          <w:w w:val="93"/>
          <w:position w:val="-7"/>
          <w:sz w:val="52"/>
          <w:szCs w:val="52"/>
        </w:rPr>
        <w:t>7</w:t>
      </w:r>
      <w:r>
        <w:rPr>
          <w:rFonts w:ascii="Verdana" w:hAnsi="Verdana" w:cs="Verdana"/>
          <w:color w:val="00B0BD"/>
          <w:spacing w:val="-7"/>
          <w:w w:val="93"/>
          <w:position w:val="-7"/>
          <w:sz w:val="52"/>
          <w:szCs w:val="52"/>
        </w:rPr>
        <w:t>0</w:t>
      </w:r>
      <w:r>
        <w:rPr>
          <w:rFonts w:ascii="Verdana" w:hAnsi="Verdana" w:cs="Verdana"/>
          <w:color w:val="00B0BD"/>
          <w:spacing w:val="-6"/>
          <w:w w:val="81"/>
          <w:sz w:val="24"/>
          <w:szCs w:val="24"/>
        </w:rPr>
        <w:t>%</w:t>
      </w:r>
    </w:p>
    <w:p w:rsidR="00B70BB3" w:rsidRDefault="00B70BB3">
      <w:pPr>
        <w:spacing w:before="216"/>
        <w:ind w:left="116"/>
        <w:rPr>
          <w:b/>
          <w:bCs/>
          <w:sz w:val="9"/>
          <w:szCs w:val="9"/>
        </w:rPr>
      </w:pPr>
      <w:r>
        <w:br w:type="column"/>
      </w:r>
      <w:r>
        <w:rPr>
          <w:b/>
          <w:bCs/>
          <w:color w:val="231F20"/>
          <w:sz w:val="18"/>
          <w:szCs w:val="18"/>
        </w:rPr>
        <w:t>dzieci</w:t>
      </w:r>
      <w:r>
        <w:rPr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boi się igły i bólu</w:t>
      </w:r>
      <w:r>
        <w:rPr>
          <w:b/>
          <w:bCs/>
          <w:color w:val="231F20"/>
          <w:position w:val="9"/>
          <w:sz w:val="9"/>
          <w:szCs w:val="9"/>
        </w:rPr>
        <w:t>10</w:t>
      </w:r>
    </w:p>
    <w:p w:rsidR="00B70BB3" w:rsidRDefault="00B70BB3">
      <w:pPr>
        <w:rPr>
          <w:sz w:val="9"/>
          <w:szCs w:val="9"/>
        </w:rPr>
        <w:sectPr w:rsidR="00B70BB3">
          <w:type w:val="continuous"/>
          <w:pgSz w:w="6810" w:h="14440"/>
          <w:pgMar w:top="1780" w:right="180" w:bottom="0" w:left="200" w:header="708" w:footer="708" w:gutter="0"/>
          <w:cols w:num="2" w:space="708" w:equalWidth="0">
            <w:col w:w="2902" w:space="40"/>
            <w:col w:w="3488"/>
          </w:cols>
        </w:sectPr>
      </w:pPr>
    </w:p>
    <w:p w:rsidR="00B70BB3" w:rsidRDefault="00B70BB3">
      <w:pPr>
        <w:spacing w:before="2"/>
        <w:rPr>
          <w:b/>
          <w:bCs/>
          <w:sz w:val="24"/>
          <w:szCs w:val="24"/>
        </w:rPr>
      </w:pPr>
    </w:p>
    <w:p w:rsidR="00B70BB3" w:rsidRDefault="00B70BB3">
      <w:pPr>
        <w:pStyle w:val="Heading1"/>
        <w:ind w:right="390"/>
      </w:pPr>
      <w:r>
        <w:rPr>
          <w:color w:val="FFFFFF"/>
          <w:w w:val="105"/>
        </w:rPr>
        <w:t>Dlaczego</w:t>
      </w:r>
      <w:r>
        <w:rPr>
          <w:color w:val="FFFFFF"/>
          <w:spacing w:val="-26"/>
          <w:w w:val="105"/>
        </w:rPr>
        <w:t xml:space="preserve"> </w:t>
      </w:r>
      <w:r>
        <w:rPr>
          <w:color w:val="FFFFFF"/>
          <w:w w:val="105"/>
        </w:rPr>
        <w:t>warto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szczepić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najmłodszych?:</w:t>
      </w:r>
    </w:p>
    <w:p w:rsidR="00B70BB3" w:rsidRDefault="00B70BB3">
      <w:pPr>
        <w:pStyle w:val="BodyText"/>
        <w:rPr>
          <w:sz w:val="20"/>
          <w:szCs w:val="20"/>
        </w:rPr>
      </w:pPr>
    </w:p>
    <w:p w:rsidR="00B70BB3" w:rsidRDefault="00B70BB3">
      <w:pPr>
        <w:pStyle w:val="BodyText"/>
        <w:spacing w:before="8"/>
        <w:rPr>
          <w:sz w:val="23"/>
          <w:szCs w:val="23"/>
        </w:rPr>
      </w:pPr>
    </w:p>
    <w:p w:rsidR="00B70BB3" w:rsidRDefault="00B70BB3">
      <w:pPr>
        <w:pStyle w:val="Heading2"/>
        <w:spacing w:line="220" w:lineRule="auto"/>
        <w:ind w:left="501" w:right="236"/>
        <w:rPr>
          <w:b w:val="0"/>
          <w:bCs w:val="0"/>
        </w:rPr>
      </w:pPr>
      <w:r>
        <w:rPr>
          <w:b w:val="0"/>
          <w:bCs w:val="0"/>
          <w:color w:val="231F20"/>
        </w:rPr>
        <w:t xml:space="preserve">Dzieci uważane są </w:t>
      </w:r>
      <w:r>
        <w:rPr>
          <w:color w:val="231F20"/>
        </w:rPr>
        <w:t>za rezerwuar wirusów grypy, odgrywając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kluczową rolę 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transmisji wirusa grypy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 środowisku</w:t>
      </w:r>
      <w:r>
        <w:rPr>
          <w:b w:val="0"/>
          <w:bCs w:val="0"/>
          <w:color w:val="231F20"/>
        </w:rPr>
        <w:t>,</w:t>
      </w:r>
    </w:p>
    <w:p w:rsidR="00B70BB3" w:rsidRDefault="00B70BB3">
      <w:pPr>
        <w:pStyle w:val="BodyText"/>
        <w:spacing w:line="223" w:lineRule="exact"/>
        <w:ind w:left="501"/>
        <w:rPr>
          <w:rFonts w:ascii="Segoe UI"/>
        </w:rPr>
      </w:pPr>
      <w:r>
        <w:rPr>
          <w:rFonts w:ascii="Segoe UI" w:eastAsia="Times New Roman" w:cs="Segoe UI"/>
          <w:color w:val="231F20"/>
        </w:rPr>
        <w:t>a</w:t>
      </w:r>
      <w:r>
        <w:rPr>
          <w:rFonts w:ascii="Segoe UI" w:eastAsia="Times New Roman" w:cs="Segoe UI"/>
          <w:color w:val="231F20"/>
          <w:spacing w:val="-1"/>
        </w:rPr>
        <w:t xml:space="preserve"> </w:t>
      </w:r>
      <w:r>
        <w:rPr>
          <w:rFonts w:ascii="Segoe UI" w:eastAsia="Times New Roman" w:cs="Segoe UI"/>
          <w:color w:val="231F20"/>
        </w:rPr>
        <w:t>w</w:t>
      </w:r>
      <w:r>
        <w:rPr>
          <w:rFonts w:ascii="Segoe UI" w:eastAsia="Times New Roman" w:cs="Segoe UI"/>
          <w:color w:val="231F20"/>
          <w:spacing w:val="-1"/>
        </w:rPr>
        <w:t xml:space="preserve"> </w:t>
      </w:r>
      <w:r>
        <w:rPr>
          <w:rFonts w:ascii="Segoe UI" w:eastAsia="Times New Roman" w:cs="Segoe UI"/>
          <w:color w:val="231F20"/>
        </w:rPr>
        <w:t>konsekwencji</w:t>
      </w:r>
      <w:r>
        <w:rPr>
          <w:rFonts w:ascii="Segoe UI" w:eastAsia="Times New Roman" w:cs="Segoe UI"/>
          <w:color w:val="231F20"/>
          <w:spacing w:val="-1"/>
        </w:rPr>
        <w:t xml:space="preserve"> </w:t>
      </w:r>
      <w:r>
        <w:rPr>
          <w:rFonts w:ascii="Segoe UI" w:eastAsia="Times New Roman" w:cs="Segoe UI"/>
          <w:color w:val="231F20"/>
        </w:rPr>
        <w:t>powstawaniu epidemii</w:t>
      </w:r>
    </w:p>
    <w:p w:rsidR="00B70BB3" w:rsidRDefault="00B70BB3">
      <w:pPr>
        <w:spacing w:line="330" w:lineRule="atLeast"/>
        <w:ind w:left="501" w:right="842"/>
        <w:rPr>
          <w:sz w:val="18"/>
          <w:szCs w:val="18"/>
        </w:rPr>
      </w:pPr>
      <w:r>
        <w:rPr>
          <w:color w:val="231F20"/>
          <w:sz w:val="18"/>
          <w:szCs w:val="18"/>
        </w:rPr>
        <w:t>Dzieci nie mają w pełni rozwiniętego układu odpornościowego</w:t>
      </w:r>
      <w:r>
        <w:rPr>
          <w:color w:val="231F20"/>
          <w:position w:val="9"/>
          <w:sz w:val="9"/>
          <w:szCs w:val="9"/>
        </w:rPr>
        <w:t>11</w:t>
      </w:r>
      <w:r>
        <w:rPr>
          <w:color w:val="231F20"/>
          <w:spacing w:val="-22"/>
          <w:position w:val="9"/>
          <w:sz w:val="9"/>
          <w:szCs w:val="9"/>
        </w:rPr>
        <w:t xml:space="preserve"> </w:t>
      </w:r>
      <w:r>
        <w:rPr>
          <w:color w:val="231F20"/>
          <w:sz w:val="18"/>
          <w:szCs w:val="18"/>
        </w:rPr>
        <w:t xml:space="preserve">Zaszczepienie </w:t>
      </w:r>
      <w:r>
        <w:rPr>
          <w:b/>
          <w:bCs/>
          <w:color w:val="231F20"/>
          <w:sz w:val="18"/>
          <w:szCs w:val="18"/>
        </w:rPr>
        <w:t>420 dzieci chroni 1</w:t>
      </w:r>
      <w:r>
        <w:rPr>
          <w:b/>
          <w:bCs/>
          <w:color w:val="231F20"/>
          <w:spacing w:val="1"/>
          <w:sz w:val="18"/>
          <w:szCs w:val="18"/>
        </w:rPr>
        <w:t xml:space="preserve"> </w:t>
      </w:r>
      <w:r>
        <w:rPr>
          <w:b/>
          <w:bCs/>
          <w:color w:val="231F20"/>
          <w:sz w:val="18"/>
          <w:szCs w:val="18"/>
        </w:rPr>
        <w:t>dorosłego</w:t>
      </w:r>
      <w:r>
        <w:rPr>
          <w:b/>
          <w:bCs/>
          <w:color w:val="231F20"/>
          <w:spacing w:val="-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przed zgonem</w:t>
      </w:r>
    </w:p>
    <w:p w:rsidR="00B70BB3" w:rsidRDefault="00B70BB3">
      <w:pPr>
        <w:pStyle w:val="BodyText"/>
        <w:spacing w:line="220" w:lineRule="exact"/>
        <w:ind w:left="501"/>
        <w:rPr>
          <w:rFonts w:ascii="Segoe UI"/>
          <w:sz w:val="9"/>
          <w:szCs w:val="9"/>
        </w:rPr>
      </w:pPr>
      <w:r>
        <w:rPr>
          <w:rFonts w:ascii="Segoe UI" w:eastAsia="Times New Roman" w:cs="Segoe UI"/>
          <w:color w:val="231F20"/>
        </w:rPr>
        <w:t>z</w:t>
      </w:r>
      <w:r>
        <w:rPr>
          <w:rFonts w:ascii="Segoe UI" w:eastAsia="Times New Roman" w:cs="Segoe UI"/>
          <w:color w:val="231F20"/>
          <w:spacing w:val="2"/>
        </w:rPr>
        <w:t xml:space="preserve"> </w:t>
      </w:r>
      <w:r>
        <w:rPr>
          <w:rFonts w:ascii="Segoe UI" w:eastAsia="Times New Roman" w:cs="Segoe UI"/>
          <w:color w:val="231F20"/>
        </w:rPr>
        <w:t>powodu</w:t>
      </w:r>
      <w:r>
        <w:rPr>
          <w:rFonts w:ascii="Segoe UI" w:eastAsia="Times New Roman" w:cs="Segoe UI"/>
          <w:color w:val="231F20"/>
          <w:spacing w:val="3"/>
        </w:rPr>
        <w:t xml:space="preserve"> </w:t>
      </w:r>
      <w:r>
        <w:rPr>
          <w:rFonts w:ascii="Segoe UI" w:eastAsia="Times New Roman" w:cs="Segoe UI"/>
          <w:color w:val="231F20"/>
        </w:rPr>
        <w:t>grypy</w:t>
      </w:r>
      <w:r>
        <w:rPr>
          <w:rFonts w:ascii="Segoe UI" w:eastAsia="Times New Roman" w:cs="Segoe UI"/>
          <w:color w:val="231F20"/>
          <w:position w:val="9"/>
          <w:sz w:val="9"/>
          <w:szCs w:val="9"/>
        </w:rPr>
        <w:t>12</w:t>
      </w:r>
    </w:p>
    <w:p w:rsidR="00B70BB3" w:rsidRDefault="00B70BB3">
      <w:pPr>
        <w:pStyle w:val="BodyText"/>
        <w:spacing w:before="106" w:line="220" w:lineRule="auto"/>
        <w:ind w:left="501" w:right="2103"/>
        <w:rPr>
          <w:rFonts w:ascii="Segoe UI" w:hAnsi="Segoe UI" w:cs="Segoe UI"/>
        </w:rPr>
      </w:pPr>
      <w:r>
        <w:rPr>
          <w:rFonts w:ascii="Segoe UI" w:hAnsi="Segoe UI" w:cs="Segoe UI"/>
          <w:color w:val="231F20"/>
        </w:rPr>
        <w:t>U dzieci mogą rozwinąć się poważne powikłania</w:t>
      </w:r>
      <w:r>
        <w:rPr>
          <w:rFonts w:ascii="Segoe UI" w:hAnsi="Segoe UI" w:cs="Segoe UI"/>
          <w:color w:val="231F20"/>
          <w:spacing w:val="-47"/>
        </w:rPr>
        <w:t xml:space="preserve"> </w:t>
      </w:r>
      <w:r>
        <w:rPr>
          <w:rFonts w:ascii="Segoe UI" w:hAnsi="Segoe UI" w:cs="Segoe UI"/>
          <w:color w:val="231F20"/>
        </w:rPr>
        <w:t>jak zapalenie ucha środkowego, zapalenie płuc,</w:t>
      </w:r>
      <w:r>
        <w:rPr>
          <w:rFonts w:ascii="Segoe UI" w:hAnsi="Segoe UI" w:cs="Segoe UI"/>
          <w:color w:val="231F20"/>
          <w:spacing w:val="1"/>
        </w:rPr>
        <w:t xml:space="preserve"> </w:t>
      </w:r>
      <w:r>
        <w:rPr>
          <w:rFonts w:ascii="Segoe UI" w:hAnsi="Segoe UI" w:cs="Segoe UI"/>
          <w:color w:val="231F20"/>
        </w:rPr>
        <w:t>zapalenie zatok obocznych nosa, drgawki</w:t>
      </w:r>
      <w:r>
        <w:rPr>
          <w:rFonts w:ascii="Segoe UI" w:hAnsi="Segoe UI" w:cs="Segoe UI"/>
          <w:color w:val="231F20"/>
          <w:spacing w:val="1"/>
        </w:rPr>
        <w:t xml:space="preserve"> </w:t>
      </w:r>
      <w:r>
        <w:rPr>
          <w:rFonts w:ascii="Segoe UI" w:hAnsi="Segoe UI" w:cs="Segoe UI"/>
          <w:color w:val="231F20"/>
        </w:rPr>
        <w:t>gorączkowe</w:t>
      </w:r>
      <w:r>
        <w:rPr>
          <w:rFonts w:ascii="Segoe UI" w:hAnsi="Segoe UI" w:cs="Segoe UI"/>
          <w:color w:val="231F20"/>
          <w:spacing w:val="-1"/>
        </w:rPr>
        <w:t xml:space="preserve"> </w:t>
      </w:r>
      <w:r>
        <w:rPr>
          <w:rFonts w:ascii="Segoe UI" w:hAnsi="Segoe UI" w:cs="Segoe UI"/>
          <w:color w:val="231F20"/>
        </w:rPr>
        <w:t>i inne</w:t>
      </w:r>
    </w:p>
    <w:p w:rsidR="00B70BB3" w:rsidRDefault="00B70BB3">
      <w:pPr>
        <w:spacing w:before="109" w:line="220" w:lineRule="auto"/>
        <w:ind w:left="501" w:right="2211"/>
        <w:rPr>
          <w:sz w:val="9"/>
          <w:szCs w:val="9"/>
        </w:rPr>
      </w:pPr>
      <w:r>
        <w:rPr>
          <w:b/>
          <w:bCs/>
          <w:color w:val="231F20"/>
          <w:sz w:val="18"/>
          <w:szCs w:val="18"/>
        </w:rPr>
        <w:t xml:space="preserve">20-30% dzieci </w:t>
      </w:r>
      <w:r>
        <w:rPr>
          <w:color w:val="231F20"/>
          <w:sz w:val="18"/>
          <w:szCs w:val="18"/>
        </w:rPr>
        <w:t xml:space="preserve">vs </w:t>
      </w:r>
      <w:r>
        <w:rPr>
          <w:b/>
          <w:bCs/>
          <w:color w:val="231F20"/>
          <w:sz w:val="18"/>
          <w:szCs w:val="18"/>
        </w:rPr>
        <w:t xml:space="preserve">5-10% dorosłych </w:t>
      </w:r>
      <w:r>
        <w:rPr>
          <w:color w:val="231F20"/>
          <w:sz w:val="18"/>
          <w:szCs w:val="18"/>
        </w:rPr>
        <w:t>w każdym</w:t>
      </w:r>
      <w:r>
        <w:rPr>
          <w:color w:val="231F20"/>
          <w:spacing w:val="-47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sezonie choruje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na grypę</w:t>
      </w:r>
      <w:r>
        <w:rPr>
          <w:color w:val="231F20"/>
          <w:spacing w:val="1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(szacunki WHO)</w:t>
      </w:r>
      <w:r>
        <w:rPr>
          <w:color w:val="231F20"/>
          <w:position w:val="9"/>
          <w:sz w:val="9"/>
          <w:szCs w:val="9"/>
        </w:rPr>
        <w:t>13</w:t>
      </w:r>
    </w:p>
    <w:p w:rsidR="00B70BB3" w:rsidRDefault="00B70BB3">
      <w:pPr>
        <w:spacing w:before="8"/>
        <w:rPr>
          <w:sz w:val="23"/>
          <w:szCs w:val="23"/>
        </w:rPr>
      </w:pPr>
    </w:p>
    <w:p w:rsidR="00B70BB3" w:rsidRDefault="00B70BB3">
      <w:pPr>
        <w:pStyle w:val="BodyText"/>
        <w:spacing w:before="95" w:line="295" w:lineRule="auto"/>
        <w:ind w:left="113" w:right="117"/>
        <w:jc w:val="center"/>
      </w:pPr>
      <w:r>
        <w:rPr>
          <w:color w:val="FFFFFF"/>
          <w:w w:val="105"/>
        </w:rPr>
        <w:t xml:space="preserve">Szczepionki donosowe przeciw grypie są </w:t>
      </w:r>
      <w:r>
        <w:rPr>
          <w:color w:val="FFF200"/>
          <w:w w:val="105"/>
        </w:rPr>
        <w:t>refundowane dla dzieci</w:t>
      </w:r>
      <w:r>
        <w:rPr>
          <w:color w:val="FFF200"/>
          <w:spacing w:val="-64"/>
          <w:w w:val="105"/>
        </w:rPr>
        <w:t xml:space="preserve"> </w:t>
      </w:r>
      <w:r>
        <w:rPr>
          <w:color w:val="FFF200"/>
        </w:rPr>
        <w:t>od</w:t>
      </w:r>
      <w:r>
        <w:rPr>
          <w:color w:val="FFF200"/>
          <w:spacing w:val="-7"/>
        </w:rPr>
        <w:t xml:space="preserve"> </w:t>
      </w:r>
      <w:r>
        <w:rPr>
          <w:color w:val="FFF200"/>
        </w:rPr>
        <w:t>ukończonych</w:t>
      </w:r>
      <w:r>
        <w:rPr>
          <w:color w:val="FFF200"/>
          <w:spacing w:val="-6"/>
        </w:rPr>
        <w:t xml:space="preserve"> </w:t>
      </w:r>
      <w:r>
        <w:rPr>
          <w:color w:val="FFF200"/>
        </w:rPr>
        <w:t>2</w:t>
      </w:r>
      <w:r>
        <w:rPr>
          <w:color w:val="FFF200"/>
          <w:spacing w:val="-6"/>
        </w:rPr>
        <w:t xml:space="preserve"> </w:t>
      </w:r>
      <w:r>
        <w:rPr>
          <w:color w:val="FFF200"/>
        </w:rPr>
        <w:t>do</w:t>
      </w:r>
      <w:r>
        <w:rPr>
          <w:color w:val="FFF200"/>
          <w:spacing w:val="-6"/>
        </w:rPr>
        <w:t xml:space="preserve"> </w:t>
      </w:r>
      <w:r>
        <w:rPr>
          <w:color w:val="FFF200"/>
        </w:rPr>
        <w:t>ukończonych</w:t>
      </w:r>
      <w:r>
        <w:rPr>
          <w:color w:val="FFF200"/>
          <w:spacing w:val="-6"/>
        </w:rPr>
        <w:t xml:space="preserve"> </w:t>
      </w:r>
      <w:r>
        <w:rPr>
          <w:color w:val="FFF200"/>
        </w:rPr>
        <w:t>5</w:t>
      </w:r>
      <w:r>
        <w:rPr>
          <w:color w:val="FFF200"/>
          <w:spacing w:val="-6"/>
        </w:rPr>
        <w:t xml:space="preserve"> </w:t>
      </w:r>
      <w:r>
        <w:rPr>
          <w:color w:val="FFF200"/>
        </w:rPr>
        <w:t>lat</w:t>
      </w:r>
      <w:r>
        <w:rPr>
          <w:color w:val="FFF200"/>
          <w:spacing w:val="-6"/>
        </w:rPr>
        <w:t xml:space="preserve"> </w:t>
      </w:r>
      <w:r>
        <w:rPr>
          <w:color w:val="FFF200"/>
        </w:rPr>
        <w:t>(z</w:t>
      </w:r>
      <w:r>
        <w:rPr>
          <w:color w:val="FFF200"/>
          <w:spacing w:val="-6"/>
        </w:rPr>
        <w:t xml:space="preserve"> </w:t>
      </w:r>
      <w:r>
        <w:rPr>
          <w:color w:val="FFF200"/>
        </w:rPr>
        <w:t>50%</w:t>
      </w:r>
      <w:r>
        <w:rPr>
          <w:color w:val="FFF200"/>
          <w:spacing w:val="-6"/>
        </w:rPr>
        <w:t xml:space="preserve"> </w:t>
      </w:r>
      <w:r>
        <w:rPr>
          <w:color w:val="FFF200"/>
        </w:rPr>
        <w:t>odpłatnością)</w:t>
      </w:r>
    </w:p>
    <w:p w:rsidR="00B70BB3" w:rsidRDefault="00B70BB3">
      <w:pPr>
        <w:pStyle w:val="BodyText"/>
        <w:spacing w:before="139" w:line="295" w:lineRule="auto"/>
        <w:ind w:left="1067" w:right="1082"/>
        <w:jc w:val="center"/>
      </w:pPr>
      <w:r>
        <w:rPr>
          <w:color w:val="FFFFFF"/>
          <w:w w:val="105"/>
        </w:rPr>
        <w:t>Dostępne</w:t>
      </w:r>
      <w:r>
        <w:rPr>
          <w:color w:val="FFFFFF"/>
          <w:spacing w:val="18"/>
          <w:w w:val="105"/>
        </w:rPr>
        <w:t xml:space="preserve"> </w:t>
      </w:r>
      <w:r>
        <w:rPr>
          <w:color w:val="FFFFFF"/>
          <w:w w:val="105"/>
        </w:rPr>
        <w:t>są</w:t>
      </w:r>
      <w:r>
        <w:rPr>
          <w:color w:val="FFFFFF"/>
          <w:spacing w:val="18"/>
          <w:w w:val="105"/>
        </w:rPr>
        <w:t xml:space="preserve"> </w:t>
      </w:r>
      <w:r>
        <w:rPr>
          <w:color w:val="FFFFFF"/>
          <w:w w:val="105"/>
        </w:rPr>
        <w:t>również</w:t>
      </w:r>
      <w:r>
        <w:rPr>
          <w:color w:val="FFFFFF"/>
          <w:spacing w:val="18"/>
          <w:w w:val="105"/>
        </w:rPr>
        <w:t xml:space="preserve"> </w:t>
      </w:r>
      <w:r>
        <w:rPr>
          <w:color w:val="FFFFFF"/>
          <w:w w:val="105"/>
        </w:rPr>
        <w:t>pełnopłatne</w:t>
      </w:r>
      <w:r>
        <w:rPr>
          <w:color w:val="FFFFFF"/>
          <w:spacing w:val="1"/>
          <w:w w:val="105"/>
        </w:rPr>
        <w:t xml:space="preserve"> </w:t>
      </w:r>
      <w:r>
        <w:rPr>
          <w:color w:val="FFFFFF"/>
          <w:w w:val="105"/>
        </w:rPr>
        <w:t>szczepionki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domięśniowe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dla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dzieci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od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w w:val="105"/>
        </w:rPr>
        <w:t>6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m.</w:t>
      </w:r>
      <w:r>
        <w:rPr>
          <w:color w:val="FFFFFF"/>
          <w:spacing w:val="-17"/>
          <w:w w:val="105"/>
        </w:rPr>
        <w:t xml:space="preserve"> </w:t>
      </w:r>
      <w:r>
        <w:rPr>
          <w:color w:val="FFFFFF"/>
          <w:w w:val="105"/>
        </w:rPr>
        <w:t>ż.</w:t>
      </w:r>
    </w:p>
    <w:p w:rsidR="00B70BB3" w:rsidRDefault="00B70BB3">
      <w:pPr>
        <w:pStyle w:val="BodyText"/>
        <w:spacing w:before="7"/>
        <w:rPr>
          <w:sz w:val="30"/>
          <w:szCs w:val="30"/>
        </w:rPr>
      </w:pPr>
    </w:p>
    <w:p w:rsidR="00B70BB3" w:rsidRDefault="00B70BB3">
      <w:pPr>
        <w:spacing w:line="247" w:lineRule="auto"/>
        <w:ind w:left="146" w:right="3603"/>
        <w:rPr>
          <w:rFonts w:ascii="Verdana" w:hAnsi="Verdana" w:cs="Verdana"/>
          <w:sz w:val="14"/>
          <w:szCs w:val="14"/>
        </w:rPr>
      </w:pPr>
      <w:r>
        <w:rPr>
          <w:noProof/>
          <w:lang w:eastAsia="pl-PL"/>
        </w:rPr>
        <w:pict>
          <v:shape id="image10.png" o:spid="_x0000_s1047" type="#_x0000_t75" style="position:absolute;left:0;text-align:left;margin-left:151.4pt;margin-top:-.55pt;width:88.4pt;height:27.1pt;z-index:251655680;visibility:visible;mso-wrap-distance-left:0;mso-wrap-distance-right:0;mso-position-horizontal-relative:page">
            <v:imagedata r:id="rId15" o:title=""/>
            <w10:wrap anchorx="page"/>
          </v:shape>
        </w:pict>
      </w:r>
      <w:r>
        <w:rPr>
          <w:noProof/>
          <w:lang w:eastAsia="pl-PL"/>
        </w:rPr>
        <w:pict>
          <v:shape id="image11.jpeg" o:spid="_x0000_s1048" type="#_x0000_t75" style="position:absolute;left:0;text-align:left;margin-left:250.5pt;margin-top:-3.1pt;width:32.2pt;height:32.2pt;z-index:251656704;visibility:visible;mso-wrap-distance-left:0;mso-wrap-distance-right:0;mso-position-horizontal-relative:page">
            <v:imagedata r:id="rId16" o:title=""/>
            <w10:wrap anchorx="page"/>
          </v:shape>
        </w:pict>
      </w:r>
      <w:r>
        <w:rPr>
          <w:noProof/>
          <w:lang w:eastAsia="pl-PL"/>
        </w:rPr>
        <w:pict>
          <v:shape id="image12.png" o:spid="_x0000_s1049" type="#_x0000_t75" style="position:absolute;left:0;text-align:left;margin-left:292.45pt;margin-top:-3.15pt;width:32.3pt;height:32.3pt;z-index:251657728;visibility:visible;mso-wrap-distance-left:0;mso-wrap-distance-right:0;mso-position-horizontal-relative:page">
            <v:imagedata r:id="rId17" o:title=""/>
            <w10:wrap anchorx="page"/>
          </v:shape>
        </w:pict>
      </w:r>
      <w:r>
        <w:rPr>
          <w:rFonts w:ascii="Verdana" w:hAnsi="Verdana" w:cs="Verdana"/>
          <w:color w:val="00B0BD"/>
          <w:w w:val="105"/>
          <w:sz w:val="14"/>
          <w:szCs w:val="14"/>
        </w:rPr>
        <w:t>Szczepienia</w:t>
      </w:r>
      <w:r>
        <w:rPr>
          <w:rFonts w:ascii="Verdana" w:hAnsi="Verdana" w:cs="Verdana"/>
          <w:color w:val="00B0BD"/>
          <w:spacing w:val="-12"/>
          <w:w w:val="105"/>
          <w:sz w:val="14"/>
          <w:szCs w:val="14"/>
        </w:rPr>
        <w:t xml:space="preserve"> </w:t>
      </w:r>
      <w:r>
        <w:rPr>
          <w:rFonts w:ascii="Verdana" w:hAnsi="Verdana" w:cs="Verdana"/>
          <w:color w:val="00B0BD"/>
          <w:w w:val="105"/>
          <w:sz w:val="14"/>
          <w:szCs w:val="14"/>
        </w:rPr>
        <w:t>przeciw</w:t>
      </w:r>
      <w:r>
        <w:rPr>
          <w:rFonts w:ascii="Verdana" w:hAnsi="Verdana" w:cs="Verdana"/>
          <w:color w:val="00B0BD"/>
          <w:spacing w:val="-12"/>
          <w:w w:val="105"/>
          <w:sz w:val="14"/>
          <w:szCs w:val="14"/>
        </w:rPr>
        <w:t xml:space="preserve"> </w:t>
      </w:r>
      <w:r>
        <w:rPr>
          <w:rFonts w:ascii="Verdana" w:hAnsi="Verdana" w:cs="Verdana"/>
          <w:color w:val="00B0BD"/>
          <w:w w:val="105"/>
          <w:sz w:val="14"/>
          <w:szCs w:val="14"/>
        </w:rPr>
        <w:t>grypie</w:t>
      </w:r>
      <w:r>
        <w:rPr>
          <w:rFonts w:ascii="Verdana" w:hAnsi="Verdana" w:cs="Verdana"/>
          <w:color w:val="00B0BD"/>
          <w:spacing w:val="-11"/>
          <w:w w:val="105"/>
          <w:sz w:val="14"/>
          <w:szCs w:val="14"/>
        </w:rPr>
        <w:t xml:space="preserve"> </w:t>
      </w:r>
      <w:r>
        <w:rPr>
          <w:rFonts w:ascii="Verdana" w:hAnsi="Verdana" w:cs="Verdana"/>
          <w:color w:val="00B0BD"/>
          <w:w w:val="105"/>
          <w:sz w:val="14"/>
          <w:szCs w:val="14"/>
        </w:rPr>
        <w:t>u</w:t>
      </w:r>
      <w:r>
        <w:rPr>
          <w:rFonts w:ascii="Verdana" w:hAnsi="Verdana" w:cs="Verdana"/>
          <w:color w:val="00B0BD"/>
          <w:spacing w:val="-12"/>
          <w:w w:val="105"/>
          <w:sz w:val="14"/>
          <w:szCs w:val="14"/>
        </w:rPr>
        <w:t xml:space="preserve"> </w:t>
      </w:r>
      <w:r>
        <w:rPr>
          <w:rFonts w:ascii="Verdana" w:hAnsi="Verdana" w:cs="Verdana"/>
          <w:color w:val="00B0BD"/>
          <w:w w:val="105"/>
          <w:sz w:val="14"/>
          <w:szCs w:val="14"/>
        </w:rPr>
        <w:t>dzieci</w:t>
      </w:r>
      <w:r>
        <w:rPr>
          <w:rFonts w:ascii="Verdana" w:hAnsi="Verdana" w:cs="Verdana"/>
          <w:color w:val="00B0BD"/>
          <w:spacing w:val="-48"/>
          <w:w w:val="105"/>
          <w:sz w:val="14"/>
          <w:szCs w:val="14"/>
        </w:rPr>
        <w:t xml:space="preserve"> </w:t>
      </w:r>
      <w:r>
        <w:rPr>
          <w:rFonts w:ascii="Verdana" w:hAnsi="Verdana" w:cs="Verdana"/>
          <w:color w:val="00B0BD"/>
          <w:sz w:val="14"/>
          <w:szCs w:val="14"/>
        </w:rPr>
        <w:t>są</w:t>
      </w:r>
      <w:r>
        <w:rPr>
          <w:rFonts w:ascii="Verdana" w:hAnsi="Verdana" w:cs="Verdana"/>
          <w:color w:val="00B0BD"/>
          <w:spacing w:val="-10"/>
          <w:sz w:val="14"/>
          <w:szCs w:val="14"/>
        </w:rPr>
        <w:t xml:space="preserve"> </w:t>
      </w:r>
      <w:r>
        <w:rPr>
          <w:rFonts w:ascii="Verdana" w:hAnsi="Verdana" w:cs="Verdana"/>
          <w:color w:val="00B0BD"/>
          <w:sz w:val="14"/>
          <w:szCs w:val="14"/>
        </w:rPr>
        <w:t>rekomendowane</w:t>
      </w:r>
      <w:r>
        <w:rPr>
          <w:rFonts w:ascii="Verdana" w:hAnsi="Verdana" w:cs="Verdana"/>
          <w:color w:val="00B0BD"/>
          <w:spacing w:val="-9"/>
          <w:sz w:val="14"/>
          <w:szCs w:val="14"/>
        </w:rPr>
        <w:t xml:space="preserve"> </w:t>
      </w:r>
      <w:r>
        <w:rPr>
          <w:rFonts w:ascii="Verdana" w:hAnsi="Verdana" w:cs="Verdana"/>
          <w:color w:val="00B0BD"/>
          <w:sz w:val="14"/>
          <w:szCs w:val="14"/>
        </w:rPr>
        <w:t>m.in.</w:t>
      </w:r>
      <w:r>
        <w:rPr>
          <w:rFonts w:ascii="Verdana" w:hAnsi="Verdana" w:cs="Verdana"/>
          <w:color w:val="00B0BD"/>
          <w:spacing w:val="-9"/>
          <w:sz w:val="14"/>
          <w:szCs w:val="14"/>
        </w:rPr>
        <w:t xml:space="preserve"> </w:t>
      </w:r>
      <w:r>
        <w:rPr>
          <w:rFonts w:ascii="Verdana" w:hAnsi="Verdana" w:cs="Verdana"/>
          <w:color w:val="00B0BD"/>
          <w:sz w:val="14"/>
          <w:szCs w:val="14"/>
        </w:rPr>
        <w:t>przez:</w:t>
      </w:r>
    </w:p>
    <w:p w:rsidR="00B70BB3" w:rsidRDefault="00B70BB3">
      <w:pPr>
        <w:pStyle w:val="BodyText"/>
      </w:pPr>
    </w:p>
    <w:p w:rsidR="00B70BB3" w:rsidRDefault="00B70BB3">
      <w:pPr>
        <w:spacing w:before="126" w:line="216" w:lineRule="auto"/>
        <w:ind w:left="2451" w:right="109"/>
        <w:jc w:val="both"/>
        <w:rPr>
          <w:sz w:val="10"/>
          <w:szCs w:val="10"/>
        </w:rPr>
      </w:pPr>
      <w:r>
        <w:rPr>
          <w:noProof/>
          <w:lang w:eastAsia="pl-PL"/>
        </w:rPr>
        <w:pict>
          <v:group id="_x0000_s1050" style="position:absolute;left:0;text-align:left;margin-left:35.4pt;margin-top:-.25pt;width:64.45pt;height:74.95pt;z-index:251654656;mso-position-horizontal-relative:page" coordorigin="708,-5" coordsize="1289,1499">
            <v:shape id="_x0000_s1051" type="#_x0000_t75" style="position:absolute;left:813;top:112;width:1090;height:1270">
              <v:imagedata r:id="rId18" o:title=""/>
            </v:shape>
            <v:shape id="_x0000_s1052" type="#_x0000_t75" style="position:absolute;left:929;top:158;width:1068;height:1174">
              <v:imagedata r:id="rId19" o:title=""/>
            </v:shape>
            <v:shape id="_x0000_s1053" type="#_x0000_t75" style="position:absolute;left:1434;top:21;width:33;height:140">
              <v:imagedata r:id="rId20" o:title=""/>
            </v:shape>
            <v:shape id="_x0000_s1054" type="#_x0000_t75" style="position:absolute;left:1495;top:-5;width:237;height:191">
              <v:imagedata r:id="rId21" o:title=""/>
            </v:shape>
            <v:shape id="_x0000_s1055" type="#_x0000_t75" style="position:absolute;left:1291;top:27;width:103;height:141">
              <v:imagedata r:id="rId22" o:title=""/>
            </v:shape>
            <v:shape id="_x0000_s1056" type="#_x0000_t75" style="position:absolute;left:1093;top:87;width:142;height:151">
              <v:imagedata r:id="rId23" o:title=""/>
            </v:shape>
            <v:shape id="_x0000_s1057" type="#_x0000_t75" style="position:absolute;left:1177;top:11;width:105;height:164">
              <v:imagedata r:id="rId24" o:title=""/>
            </v:shape>
            <v:shape id="_x0000_s1058" type="#_x0000_t75" style="position:absolute;left:836;top:349;width:127;height:93">
              <v:imagedata r:id="rId25" o:title=""/>
            </v:shape>
            <v:shape id="_x0000_s1059" type="#_x0000_t75" style="position:absolute;left:872;top:155;width:236;height:235">
              <v:imagedata r:id="rId26" o:title=""/>
            </v:shape>
            <v:shape id="_x0000_s1060" type="#_x0000_t75" style="position:absolute;left:729;top:682;width:140;height:40">
              <v:imagedata r:id="rId27" o:title=""/>
            </v:shape>
            <v:shape id="_x0000_s1061" type="#_x0000_t75" style="position:absolute;left:709;top:424;width:199;height:238">
              <v:imagedata r:id="rId28" o:title=""/>
            </v:shape>
            <v:shape id="_x0000_s1062" type="#_x0000_t75" style="position:absolute;left:729;top:762;width:139;height:99">
              <v:imagedata r:id="rId29" o:title=""/>
            </v:shape>
            <v:shape id="_x0000_s1063" type="#_x0000_t75" style="position:absolute;left:776;top:926;width:152;height:135">
              <v:imagedata r:id="rId30" o:title=""/>
            </v:shape>
            <v:shape id="_x0000_s1064" type="#_x0000_t75" style="position:absolute;left:708;top:869;width:163;height:103">
              <v:imagedata r:id="rId31" o:title=""/>
            </v:shape>
            <v:shape id="_x0000_s1065" type="#_x0000_t75" style="position:absolute;left:1016;top:1211;width:100;height:121">
              <v:imagedata r:id="rId32" o:title=""/>
            </v:shape>
            <v:shape id="_x0000_s1066" type="#_x0000_t75" style="position:absolute;left:834;top:1055;width:233;height:235">
              <v:imagedata r:id="rId33" o:title=""/>
            </v:shape>
            <v:shape id="_x0000_s1067" type="#_x0000_t75" style="position:absolute;left:1089;top:1267;width:133;height:113">
              <v:imagedata r:id="rId34" o:title=""/>
            </v:shape>
            <v:shape id="_x0000_s1068" type="#_x0000_t75" style="position:absolute;left:1276;top:1312;width:116;height:149">
              <v:imagedata r:id="rId35" o:title=""/>
            </v:shape>
            <v:shape id="_x0000_s1069" type="#_x0000_t75" style="position:absolute;left:1164;top:1310;width:109;height:163">
              <v:imagedata r:id="rId36" o:title=""/>
            </v:shape>
            <v:shape id="_x0000_s1070" type="#_x0000_t75" style="position:absolute;left:1429;top:1346;width:33;height:119">
              <v:imagedata r:id="rId37" o:title=""/>
            </v:shape>
            <v:shape id="_x0000_s1071" type="#_x0000_t75" style="position:absolute;left:1484;top:1331;width:41;height:105">
              <v:imagedata r:id="rId38" o:title=""/>
            </v:shape>
            <v:shape id="_x0000_s1072" type="#_x0000_t75" style="position:absolute;left:1606;top:1320;width:137;height:136">
              <v:imagedata r:id="rId39" o:title=""/>
            </v:shape>
            <v:shape id="_x0000_s1073" type="#_x0000_t75" style="position:absolute;left:1530;top:1332;width:103;height:162">
              <v:imagedata r:id="rId40" o:title=""/>
            </v:shape>
            <w10:wrap anchorx="page"/>
          </v:group>
        </w:pict>
      </w:r>
      <w:r>
        <w:rPr>
          <w:b/>
          <w:bCs/>
          <w:color w:val="231F20"/>
          <w:spacing w:val="-1"/>
          <w:sz w:val="10"/>
          <w:szCs w:val="10"/>
        </w:rPr>
        <w:t>1.</w:t>
      </w:r>
      <w:r>
        <w:rPr>
          <w:b/>
          <w:bCs/>
          <w:color w:val="231F20"/>
          <w:spacing w:val="-10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Meldunki</w:t>
      </w:r>
      <w:r>
        <w:rPr>
          <w:color w:val="231F20"/>
          <w:spacing w:val="-15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epidemiologiczne</w:t>
      </w:r>
      <w:r>
        <w:rPr>
          <w:color w:val="231F20"/>
          <w:spacing w:val="-21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NIZP-PZH.</w:t>
      </w:r>
      <w:r>
        <w:rPr>
          <w:color w:val="231F20"/>
          <w:spacing w:val="-15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Dostępne</w:t>
      </w:r>
      <w:r>
        <w:rPr>
          <w:color w:val="231F20"/>
          <w:spacing w:val="-11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na</w:t>
      </w:r>
      <w:r>
        <w:rPr>
          <w:color w:val="452F92"/>
          <w:spacing w:val="-10"/>
          <w:sz w:val="10"/>
          <w:szCs w:val="10"/>
        </w:rPr>
        <w:t xml:space="preserve"> </w:t>
      </w:r>
      <w:r>
        <w:rPr>
          <w:color w:val="452F92"/>
          <w:sz w:val="10"/>
          <w:szCs w:val="10"/>
          <w:u w:val="single" w:color="452F92"/>
        </w:rPr>
        <w:t>www.pzh.gov.p</w:t>
      </w:r>
      <w:r>
        <w:rPr>
          <w:color w:val="452F92"/>
          <w:sz w:val="10"/>
          <w:szCs w:val="10"/>
        </w:rPr>
        <w:t>l</w:t>
      </w:r>
      <w:r>
        <w:rPr>
          <w:color w:val="452F92"/>
          <w:spacing w:val="-10"/>
          <w:sz w:val="10"/>
          <w:szCs w:val="10"/>
        </w:rPr>
        <w:t xml:space="preserve"> </w:t>
      </w:r>
      <w:r>
        <w:rPr>
          <w:b/>
          <w:bCs/>
          <w:color w:val="231F20"/>
          <w:sz w:val="10"/>
          <w:szCs w:val="10"/>
        </w:rPr>
        <w:t>2.</w:t>
      </w:r>
      <w:r>
        <w:rPr>
          <w:b/>
          <w:bCs/>
          <w:color w:val="231F20"/>
          <w:spacing w:val="-10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Jianping</w:t>
      </w:r>
      <w:r>
        <w:rPr>
          <w:color w:val="231F20"/>
          <w:spacing w:val="-15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H,</w:t>
      </w:r>
      <w:r>
        <w:rPr>
          <w:color w:val="231F20"/>
          <w:spacing w:val="-10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Xin</w:t>
      </w:r>
      <w:r>
        <w:rPr>
          <w:color w:val="231F20"/>
          <w:spacing w:val="-10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F,</w:t>
      </w:r>
      <w:r>
        <w:rPr>
          <w:color w:val="231F20"/>
          <w:spacing w:val="-25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 xml:space="preserve">Changshun L, </w:t>
      </w:r>
      <w:r>
        <w:rPr>
          <w:i/>
          <w:iCs/>
          <w:color w:val="231F20"/>
          <w:sz w:val="10"/>
          <w:szCs w:val="10"/>
        </w:rPr>
        <w:t xml:space="preserve">et al. </w:t>
      </w:r>
      <w:r>
        <w:rPr>
          <w:color w:val="231F20"/>
          <w:sz w:val="10"/>
          <w:szCs w:val="10"/>
        </w:rPr>
        <w:t xml:space="preserve">Assessment of effectiveness of Vaxigrip. </w:t>
      </w:r>
      <w:r>
        <w:rPr>
          <w:i/>
          <w:iCs/>
          <w:color w:val="231F20"/>
          <w:sz w:val="10"/>
          <w:szCs w:val="10"/>
        </w:rPr>
        <w:t xml:space="preserve">Vaccine. </w:t>
      </w:r>
      <w:r>
        <w:rPr>
          <w:color w:val="231F20"/>
          <w:sz w:val="10"/>
          <w:szCs w:val="10"/>
        </w:rPr>
        <w:t>1999;17(Suppl 1):</w:t>
      </w:r>
      <w:r>
        <w:rPr>
          <w:color w:val="231F20"/>
          <w:spacing w:val="1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S57-S58.</w:t>
      </w:r>
      <w:r>
        <w:rPr>
          <w:color w:val="231F20"/>
          <w:spacing w:val="-10"/>
          <w:sz w:val="10"/>
          <w:szCs w:val="10"/>
        </w:rPr>
        <w:t xml:space="preserve"> </w:t>
      </w:r>
      <w:r>
        <w:rPr>
          <w:b/>
          <w:bCs/>
          <w:color w:val="231F20"/>
          <w:spacing w:val="-1"/>
          <w:sz w:val="10"/>
          <w:szCs w:val="10"/>
        </w:rPr>
        <w:t>3.</w:t>
      </w:r>
      <w:r>
        <w:rPr>
          <w:b/>
          <w:bCs/>
          <w:color w:val="231F20"/>
          <w:spacing w:val="-6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Kramarz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P,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Destefano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F,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Gargiullo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PM,</w:t>
      </w:r>
      <w:r>
        <w:rPr>
          <w:color w:val="231F20"/>
          <w:spacing w:val="-6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et</w:t>
      </w:r>
      <w:r>
        <w:rPr>
          <w:i/>
          <w:iCs/>
          <w:color w:val="231F20"/>
          <w:spacing w:val="-6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al.</w:t>
      </w:r>
      <w:r>
        <w:rPr>
          <w:i/>
          <w:iCs/>
          <w:color w:val="231F20"/>
          <w:spacing w:val="-6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Does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influenza</w:t>
      </w:r>
      <w:r>
        <w:rPr>
          <w:color w:val="231F20"/>
          <w:spacing w:val="-11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vaccination</w:t>
      </w:r>
      <w:r>
        <w:rPr>
          <w:color w:val="231F20"/>
          <w:spacing w:val="-12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prevent</w:t>
      </w:r>
      <w:r>
        <w:rPr>
          <w:color w:val="231F20"/>
          <w:spacing w:val="1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asthma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exacerbations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in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children?</w:t>
      </w:r>
      <w:r>
        <w:rPr>
          <w:color w:val="231F20"/>
          <w:spacing w:val="-6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J</w:t>
      </w:r>
      <w:r>
        <w:rPr>
          <w:i/>
          <w:iCs/>
          <w:color w:val="231F20"/>
          <w:spacing w:val="-4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Pediatr</w:t>
      </w:r>
      <w:r>
        <w:rPr>
          <w:i/>
          <w:iCs/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2001;138(3):306-10.</w:t>
      </w:r>
      <w:r>
        <w:rPr>
          <w:color w:val="231F20"/>
          <w:spacing w:val="-18"/>
          <w:sz w:val="10"/>
          <w:szCs w:val="10"/>
        </w:rPr>
        <w:t xml:space="preserve"> </w:t>
      </w:r>
      <w:r>
        <w:rPr>
          <w:b/>
          <w:bCs/>
          <w:color w:val="231F20"/>
          <w:sz w:val="10"/>
          <w:szCs w:val="10"/>
        </w:rPr>
        <w:t>4.</w:t>
      </w:r>
      <w:r>
        <w:rPr>
          <w:b/>
          <w:bCs/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Cohen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G.M.,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Nettleman</w:t>
      </w:r>
      <w:r>
        <w:rPr>
          <w:color w:val="231F20"/>
          <w:spacing w:val="1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 xml:space="preserve">MD. Economic impact of influenza vaccination in preschool children. </w:t>
      </w:r>
      <w:r>
        <w:rPr>
          <w:i/>
          <w:iCs/>
          <w:color w:val="231F20"/>
          <w:sz w:val="10"/>
          <w:szCs w:val="10"/>
        </w:rPr>
        <w:t xml:space="preserve">Pediatrics </w:t>
      </w:r>
      <w:r>
        <w:rPr>
          <w:color w:val="231F20"/>
          <w:sz w:val="10"/>
          <w:szCs w:val="10"/>
        </w:rPr>
        <w:t>Vol. 106</w:t>
      </w:r>
      <w:r>
        <w:rPr>
          <w:color w:val="231F20"/>
          <w:spacing w:val="1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(2000).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b/>
          <w:bCs/>
          <w:color w:val="231F20"/>
          <w:sz w:val="10"/>
          <w:szCs w:val="10"/>
        </w:rPr>
        <w:t>5.</w:t>
      </w:r>
      <w:r>
        <w:rPr>
          <w:b/>
          <w:bCs/>
          <w:color w:val="231F20"/>
          <w:spacing w:val="-4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Rashid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H,</w:t>
      </w:r>
      <w:r>
        <w:rPr>
          <w:color w:val="231F20"/>
          <w:spacing w:val="-4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et</w:t>
      </w:r>
      <w:r>
        <w:rPr>
          <w:i/>
          <w:iCs/>
          <w:color w:val="231F20"/>
          <w:spacing w:val="-4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al.</w:t>
      </w:r>
      <w:r>
        <w:rPr>
          <w:i/>
          <w:iCs/>
          <w:color w:val="231F20"/>
          <w:spacing w:val="-5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Curr</w:t>
      </w:r>
      <w:r>
        <w:rPr>
          <w:i/>
          <w:iCs/>
          <w:color w:val="231F20"/>
          <w:spacing w:val="-6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Opin</w:t>
      </w:r>
      <w:r>
        <w:rPr>
          <w:i/>
          <w:iCs/>
          <w:color w:val="231F20"/>
          <w:spacing w:val="-5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Infect</w:t>
      </w:r>
      <w:r>
        <w:rPr>
          <w:i/>
          <w:iCs/>
          <w:color w:val="231F20"/>
          <w:spacing w:val="-7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Dis.</w:t>
      </w:r>
      <w:r>
        <w:rPr>
          <w:i/>
          <w:iCs/>
          <w:color w:val="231F20"/>
          <w:spacing w:val="-6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2012;25(3):243-249.</w:t>
      </w:r>
      <w:r>
        <w:rPr>
          <w:color w:val="231F20"/>
          <w:spacing w:val="17"/>
          <w:sz w:val="10"/>
          <w:szCs w:val="10"/>
        </w:rPr>
        <w:t xml:space="preserve"> </w:t>
      </w:r>
      <w:r>
        <w:rPr>
          <w:b/>
          <w:bCs/>
          <w:color w:val="231F20"/>
          <w:sz w:val="10"/>
          <w:szCs w:val="10"/>
        </w:rPr>
        <w:t>6.</w:t>
      </w:r>
      <w:r>
        <w:rPr>
          <w:b/>
          <w:bCs/>
          <w:color w:val="231F20"/>
          <w:spacing w:val="-3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Loeb</w:t>
      </w:r>
      <w:r>
        <w:rPr>
          <w:color w:val="231F20"/>
          <w:spacing w:val="-6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M,</w:t>
      </w:r>
      <w:r>
        <w:rPr>
          <w:color w:val="231F20"/>
          <w:spacing w:val="-4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et</w:t>
      </w:r>
      <w:r>
        <w:rPr>
          <w:i/>
          <w:iCs/>
          <w:color w:val="231F20"/>
          <w:spacing w:val="-4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al.</w:t>
      </w:r>
      <w:r>
        <w:rPr>
          <w:i/>
          <w:iCs/>
          <w:color w:val="231F20"/>
          <w:spacing w:val="-5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JAMA</w:t>
      </w:r>
      <w:r>
        <w:rPr>
          <w:color w:val="231F20"/>
          <w:sz w:val="10"/>
          <w:szCs w:val="10"/>
        </w:rPr>
        <w:t>.</w:t>
      </w:r>
      <w:r>
        <w:rPr>
          <w:color w:val="231F20"/>
          <w:spacing w:val="-25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 xml:space="preserve">2010; 303(10):943-50.) </w:t>
      </w:r>
      <w:r>
        <w:rPr>
          <w:b/>
          <w:bCs/>
          <w:color w:val="231F20"/>
          <w:spacing w:val="-1"/>
          <w:sz w:val="10"/>
          <w:szCs w:val="10"/>
        </w:rPr>
        <w:t xml:space="preserve">7. </w:t>
      </w:r>
      <w:r>
        <w:rPr>
          <w:color w:val="231F20"/>
          <w:spacing w:val="-1"/>
          <w:sz w:val="10"/>
          <w:szCs w:val="10"/>
        </w:rPr>
        <w:t xml:space="preserve">Glezen W.P. </w:t>
      </w:r>
      <w:r>
        <w:rPr>
          <w:i/>
          <w:iCs/>
          <w:color w:val="231F20"/>
          <w:spacing w:val="-1"/>
          <w:sz w:val="10"/>
          <w:szCs w:val="10"/>
        </w:rPr>
        <w:t xml:space="preserve">Epidemiol Rev. </w:t>
      </w:r>
      <w:r>
        <w:rPr>
          <w:color w:val="231F20"/>
          <w:spacing w:val="-1"/>
          <w:sz w:val="10"/>
          <w:szCs w:val="10"/>
        </w:rPr>
        <w:t xml:space="preserve">1996; 18: 64-76. </w:t>
      </w:r>
      <w:r>
        <w:rPr>
          <w:b/>
          <w:bCs/>
          <w:color w:val="231F20"/>
          <w:sz w:val="10"/>
          <w:szCs w:val="10"/>
        </w:rPr>
        <w:t xml:space="preserve">8. </w:t>
      </w:r>
      <w:r>
        <w:rPr>
          <w:color w:val="231F20"/>
          <w:sz w:val="10"/>
          <w:szCs w:val="10"/>
        </w:rPr>
        <w:t xml:space="preserve">Weycker D. </w:t>
      </w:r>
      <w:r>
        <w:rPr>
          <w:i/>
          <w:iCs/>
          <w:color w:val="231F20"/>
          <w:sz w:val="10"/>
          <w:szCs w:val="10"/>
        </w:rPr>
        <w:t>i wsp.</w:t>
      </w:r>
      <w:r>
        <w:rPr>
          <w:i/>
          <w:iCs/>
          <w:color w:val="231F20"/>
          <w:spacing w:val="-25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Vaccine</w:t>
      </w:r>
      <w:r>
        <w:rPr>
          <w:color w:val="231F20"/>
          <w:spacing w:val="-1"/>
          <w:sz w:val="10"/>
          <w:szCs w:val="10"/>
        </w:rPr>
        <w:t>.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2005;</w:t>
      </w:r>
      <w:r>
        <w:rPr>
          <w:color w:val="231F20"/>
          <w:spacing w:val="-9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23: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1284-1293.</w:t>
      </w:r>
      <w:r>
        <w:rPr>
          <w:color w:val="231F20"/>
          <w:spacing w:val="-13"/>
          <w:sz w:val="10"/>
          <w:szCs w:val="10"/>
        </w:rPr>
        <w:t xml:space="preserve"> </w:t>
      </w:r>
      <w:r>
        <w:rPr>
          <w:b/>
          <w:bCs/>
          <w:color w:val="231F20"/>
          <w:sz w:val="10"/>
          <w:szCs w:val="10"/>
        </w:rPr>
        <w:t>9.</w:t>
      </w:r>
      <w:r>
        <w:rPr>
          <w:b/>
          <w:bCs/>
          <w:color w:val="231F20"/>
          <w:spacing w:val="-6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Neuzil</w:t>
      </w:r>
      <w:r>
        <w:rPr>
          <w:color w:val="231F20"/>
          <w:spacing w:val="-9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K.M.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Arch</w:t>
      </w:r>
      <w:r>
        <w:rPr>
          <w:i/>
          <w:iCs/>
          <w:color w:val="231F20"/>
          <w:spacing w:val="-6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Pediatr</w:t>
      </w:r>
      <w:r>
        <w:rPr>
          <w:i/>
          <w:iCs/>
          <w:color w:val="231F20"/>
          <w:spacing w:val="-9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Adolesc</w:t>
      </w:r>
      <w:r>
        <w:rPr>
          <w:i/>
          <w:iCs/>
          <w:color w:val="231F20"/>
          <w:spacing w:val="-5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med.</w:t>
      </w:r>
      <w:r>
        <w:rPr>
          <w:i/>
          <w:iCs/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2020;</w:t>
      </w:r>
      <w:r>
        <w:rPr>
          <w:color w:val="231F20"/>
          <w:spacing w:val="-9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156: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986-991.</w:t>
      </w:r>
    </w:p>
    <w:p w:rsidR="00B70BB3" w:rsidRDefault="00B70BB3">
      <w:pPr>
        <w:pStyle w:val="ListParagraph"/>
        <w:numPr>
          <w:ilvl w:val="0"/>
          <w:numId w:val="1"/>
        </w:numPr>
        <w:tabs>
          <w:tab w:val="left" w:pos="2616"/>
        </w:tabs>
        <w:spacing w:line="216" w:lineRule="auto"/>
        <w:ind w:firstLine="0"/>
        <w:rPr>
          <w:sz w:val="10"/>
          <w:szCs w:val="10"/>
        </w:rPr>
      </w:pPr>
      <w:r>
        <w:rPr>
          <w:color w:val="231F20"/>
          <w:spacing w:val="-1"/>
          <w:sz w:val="10"/>
          <w:szCs w:val="10"/>
        </w:rPr>
        <w:t>Santibanez,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T.A./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Kahn,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K.E.,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&amp;</w:t>
      </w:r>
      <w:r>
        <w:rPr>
          <w:color w:val="231F20"/>
          <w:spacing w:val="-4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Bridges,</w:t>
      </w:r>
      <w:r>
        <w:rPr>
          <w:color w:val="231F20"/>
          <w:spacing w:val="-10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C.B.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(2018).</w:t>
      </w:r>
      <w:r>
        <w:rPr>
          <w:color w:val="231F20"/>
          <w:spacing w:val="-10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Do</w:t>
      </w:r>
      <w:r>
        <w:rPr>
          <w:color w:val="231F20"/>
          <w:spacing w:val="-4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parents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prefer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inactivated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or</w:t>
      </w:r>
      <w:r>
        <w:rPr>
          <w:color w:val="231F20"/>
          <w:spacing w:val="-4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live</w:t>
      </w:r>
      <w:r>
        <w:rPr>
          <w:color w:val="231F20"/>
          <w:spacing w:val="1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attenuated</w:t>
      </w:r>
      <w:r>
        <w:rPr>
          <w:color w:val="231F20"/>
          <w:spacing w:val="-4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influenza</w:t>
      </w:r>
      <w:r>
        <w:rPr>
          <w:color w:val="231F20"/>
          <w:spacing w:val="-11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vaccine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for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their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children?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Vaccine.</w:t>
      </w:r>
      <w:r>
        <w:rPr>
          <w:i/>
          <w:iCs/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Doi:10.1016/j.vaccine.2018.10.042</w:t>
      </w:r>
    </w:p>
    <w:p w:rsidR="00B70BB3" w:rsidRDefault="00B70BB3">
      <w:pPr>
        <w:pStyle w:val="ListParagraph"/>
        <w:numPr>
          <w:ilvl w:val="0"/>
          <w:numId w:val="1"/>
        </w:numPr>
        <w:tabs>
          <w:tab w:val="left" w:pos="2630"/>
        </w:tabs>
        <w:spacing w:line="120" w:lineRule="exact"/>
        <w:ind w:right="110" w:firstLine="0"/>
        <w:rPr>
          <w:sz w:val="10"/>
          <w:szCs w:val="10"/>
        </w:rPr>
      </w:pPr>
      <w:r>
        <w:rPr>
          <w:color w:val="231F20"/>
          <w:sz w:val="10"/>
          <w:szCs w:val="10"/>
        </w:rPr>
        <w:t xml:space="preserve">Brydak L. Grypa – profilaktyka i leczenie u dzieci i młodzieży, </w:t>
      </w:r>
      <w:r>
        <w:rPr>
          <w:i/>
          <w:iCs/>
          <w:color w:val="231F20"/>
          <w:sz w:val="10"/>
          <w:szCs w:val="10"/>
        </w:rPr>
        <w:t>Standardy Medyczne/</w:t>
      </w:r>
      <w:r>
        <w:rPr>
          <w:i/>
          <w:iCs/>
          <w:color w:val="231F20"/>
          <w:spacing w:val="1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Pediatria</w:t>
      </w:r>
      <w:r>
        <w:rPr>
          <w:i/>
          <w:iCs/>
          <w:color w:val="231F20"/>
          <w:spacing w:val="-9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2019,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t.</w:t>
      </w:r>
      <w:r>
        <w:rPr>
          <w:color w:val="231F20"/>
          <w:spacing w:val="-4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16,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s.</w:t>
      </w:r>
      <w:r>
        <w:rPr>
          <w:color w:val="231F20"/>
          <w:spacing w:val="-4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162-171.</w:t>
      </w:r>
      <w:r>
        <w:rPr>
          <w:color w:val="231F20"/>
          <w:spacing w:val="-9"/>
          <w:sz w:val="10"/>
          <w:szCs w:val="10"/>
        </w:rPr>
        <w:t xml:space="preserve"> </w:t>
      </w:r>
      <w:r>
        <w:rPr>
          <w:b/>
          <w:bCs/>
          <w:color w:val="231F20"/>
          <w:sz w:val="10"/>
          <w:szCs w:val="10"/>
        </w:rPr>
        <w:t>12.</w:t>
      </w:r>
      <w:r>
        <w:rPr>
          <w:b/>
          <w:bCs/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Heikkenen</w:t>
      </w:r>
      <w:r>
        <w:rPr>
          <w:color w:val="231F20"/>
          <w:spacing w:val="-6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et</w:t>
      </w:r>
      <w:r>
        <w:rPr>
          <w:i/>
          <w:iCs/>
          <w:color w:val="231F20"/>
          <w:spacing w:val="-4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al.</w:t>
      </w:r>
      <w:r>
        <w:rPr>
          <w:i/>
          <w:iCs/>
          <w:color w:val="231F20"/>
          <w:spacing w:val="-5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Ped</w:t>
      </w:r>
      <w:r>
        <w:rPr>
          <w:i/>
          <w:iCs/>
          <w:color w:val="231F20"/>
          <w:spacing w:val="-4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Infect</w:t>
      </w:r>
      <w:r>
        <w:rPr>
          <w:i/>
          <w:iCs/>
          <w:color w:val="231F20"/>
          <w:spacing w:val="-7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Dis</w:t>
      </w:r>
      <w:r>
        <w:rPr>
          <w:i/>
          <w:iCs/>
          <w:color w:val="231F20"/>
          <w:spacing w:val="-5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J</w:t>
      </w:r>
      <w:r>
        <w:rPr>
          <w:color w:val="231F20"/>
          <w:sz w:val="10"/>
          <w:szCs w:val="10"/>
        </w:rPr>
        <w:t>,</w:t>
      </w:r>
      <w:r>
        <w:rPr>
          <w:color w:val="231F20"/>
          <w:spacing w:val="-3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2013;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Heinonen</w:t>
      </w:r>
      <w:r>
        <w:rPr>
          <w:color w:val="231F20"/>
          <w:spacing w:val="-9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et</w:t>
      </w:r>
      <w:r>
        <w:rPr>
          <w:i/>
          <w:iCs/>
          <w:color w:val="231F20"/>
          <w:spacing w:val="-4"/>
          <w:sz w:val="10"/>
          <w:szCs w:val="10"/>
        </w:rPr>
        <w:t xml:space="preserve"> </w:t>
      </w:r>
      <w:r>
        <w:rPr>
          <w:i/>
          <w:iCs/>
          <w:color w:val="231F20"/>
          <w:sz w:val="10"/>
          <w:szCs w:val="10"/>
        </w:rPr>
        <w:t>al.</w:t>
      </w:r>
      <w:r>
        <w:rPr>
          <w:i/>
          <w:iCs/>
          <w:color w:val="231F20"/>
          <w:spacing w:val="-25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Lancet</w:t>
      </w:r>
      <w:r>
        <w:rPr>
          <w:i/>
          <w:iCs/>
          <w:color w:val="231F20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Infect</w:t>
      </w:r>
      <w:r>
        <w:rPr>
          <w:i/>
          <w:iCs/>
          <w:color w:val="231F20"/>
          <w:spacing w:val="-3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Dis</w:t>
      </w:r>
      <w:r>
        <w:rPr>
          <w:color w:val="231F20"/>
          <w:spacing w:val="-1"/>
          <w:sz w:val="10"/>
          <w:szCs w:val="10"/>
        </w:rPr>
        <w:t>,</w:t>
      </w:r>
      <w:r>
        <w:rPr>
          <w:color w:val="231F20"/>
          <w:spacing w:val="1"/>
          <w:sz w:val="10"/>
          <w:szCs w:val="10"/>
        </w:rPr>
        <w:t xml:space="preserve"> </w:t>
      </w:r>
      <w:r>
        <w:rPr>
          <w:color w:val="231F20"/>
          <w:spacing w:val="-1"/>
          <w:sz w:val="10"/>
          <w:szCs w:val="10"/>
        </w:rPr>
        <w:t>2011.</w:t>
      </w:r>
      <w:r>
        <w:rPr>
          <w:color w:val="231F20"/>
          <w:spacing w:val="-2"/>
          <w:sz w:val="10"/>
          <w:szCs w:val="10"/>
        </w:rPr>
        <w:t xml:space="preserve"> </w:t>
      </w:r>
      <w:r>
        <w:rPr>
          <w:b/>
          <w:bCs/>
          <w:color w:val="231F20"/>
          <w:sz w:val="10"/>
          <w:szCs w:val="10"/>
        </w:rPr>
        <w:t xml:space="preserve">13. </w:t>
      </w:r>
      <w:r>
        <w:rPr>
          <w:color w:val="231F20"/>
          <w:sz w:val="10"/>
          <w:szCs w:val="10"/>
        </w:rPr>
        <w:t>World</w:t>
      </w:r>
      <w:r>
        <w:rPr>
          <w:color w:val="231F20"/>
          <w:spacing w:val="-1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Health</w:t>
      </w:r>
      <w:r>
        <w:rPr>
          <w:color w:val="231F20"/>
          <w:spacing w:val="-3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Organization.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Influenza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vaccines.</w:t>
      </w:r>
      <w:r>
        <w:rPr>
          <w:color w:val="231F20"/>
          <w:spacing w:val="-3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WHO position</w:t>
      </w:r>
    </w:p>
    <w:p w:rsidR="00B70BB3" w:rsidRDefault="00B70BB3">
      <w:pPr>
        <w:spacing w:line="120" w:lineRule="exact"/>
        <w:jc w:val="both"/>
        <w:rPr>
          <w:sz w:val="10"/>
          <w:szCs w:val="10"/>
        </w:rPr>
        <w:sectPr w:rsidR="00B70BB3">
          <w:type w:val="continuous"/>
          <w:pgSz w:w="6810" w:h="14440"/>
          <w:pgMar w:top="1780" w:right="180" w:bottom="0" w:left="200" w:header="708" w:footer="708" w:gutter="0"/>
          <w:cols w:space="708"/>
        </w:sectPr>
      </w:pPr>
    </w:p>
    <w:p w:rsidR="00B70BB3" w:rsidRDefault="00B70BB3">
      <w:pPr>
        <w:spacing w:line="251" w:lineRule="exact"/>
        <w:ind w:left="146"/>
        <w:rPr>
          <w:rFonts w:ascii="Verdana"/>
          <w:sz w:val="32"/>
          <w:szCs w:val="32"/>
        </w:rPr>
      </w:pPr>
      <w:r>
        <w:rPr>
          <w:noProof/>
          <w:lang w:eastAsia="pl-PL"/>
        </w:rPr>
        <w:pict>
          <v:group id="_x0000_s1074" style="position:absolute;left:0;text-align:left;margin-left:0;margin-top:89.2pt;width:340.2pt;height:483.65pt;z-index:-251655680;mso-position-horizontal-relative:page;mso-position-vertical-relative:page" coordorigin=",1784" coordsize="6804,9673">
            <v:shape id="_x0000_s1075" style="position:absolute;top:1784;width:6804;height:1731" coordorigin=",1784" coordsize="6804,1731" path="m,1784l,3514,6803,3271r,-1371l,1784xe" fillcolor="#00b0bd" stroked="f">
              <v:path arrowok="t"/>
            </v:shape>
            <v:shape id="_x0000_s1076" style="position:absolute;top:3377;width:6804;height:2089" coordorigin=",3377" coordsize="6804,2089" path="m6803,3377l,3620,,5411r6803,54l6803,3377xe" fillcolor="#d6eef0" stroked="f">
              <v:path arrowok="t"/>
            </v:shape>
            <v:shape id="_x0000_s1077" type="#_x0000_t75" style="position:absolute;left:770;top:4271;width:540;height:760">
              <v:imagedata r:id="rId41" o:title=""/>
            </v:shape>
            <v:shape id="_x0000_s1078" style="position:absolute;left:707;top:4865;width:709;height:621" coordorigin="708,4865" coordsize="709,621" o:spt="100" adj="0,,0" path="m738,5485r3,-124l708,4974r125,-93l849,4872r17,-5l883,4865r18,2l901,4867r11,4l923,4876r9,6l941,4890r109,113l1057,5013r11,22l1070,5060r-19,17l1037,5079r-14,-1l1010,5073r-12,-8l872,4961r-4,7l857,4983r-19,16l811,5008t361,70l1207,5035r35,-48l1275,4941r25,-33l1318,4892r20,-11l1361,4876r24,2l1400,4884r11,10l1417,4908r-2,16l1407,4939r-10,13l1386,4965r-11,13l1366,4991r-23,33l1311,5069r-34,49l1256,5149r-20,31l1217,5213r-18,32l1188,5264r-14,22l1157,5309r-21,25l1121,5352r-14,17l1094,5386r-12,18e" filled="f" strokecolor="#00b0bd" strokeweight=".30003mm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79" style="position:absolute;top:6261;width:6804;height:3634" coordorigin=",6261" coordsize="6804,3634" path="m6803,6261l,6487,,9894,6803,9651r,-3390xe" fillcolor="#d6eef0" stroked="f">
              <v:path arrowok="t"/>
            </v:shape>
            <v:shape id="_x0000_s1080" type="#_x0000_t75" style="position:absolute;left:483;top:6627;width:114;height:114">
              <v:imagedata r:id="rId42" o:title=""/>
            </v:shape>
            <v:shape id="_x0000_s1081" type="#_x0000_t75" style="position:absolute;left:483;top:7397;width:114;height:114">
              <v:imagedata r:id="rId42" o:title=""/>
            </v:shape>
            <v:shape id="_x0000_s1082" type="#_x0000_t75" style="position:absolute;left:483;top:7727;width:114;height:114">
              <v:imagedata r:id="rId42" o:title=""/>
            </v:shape>
            <v:shape id="_x0000_s1083" type="#_x0000_t75" style="position:absolute;left:483;top:8277;width:114;height:114">
              <v:imagedata r:id="rId42" o:title=""/>
            </v:shape>
            <v:shape id="_x0000_s1084" type="#_x0000_t75" style="position:absolute;left:483;top:9267;width:114;height:114">
              <v:imagedata r:id="rId42" o:title=""/>
            </v:shape>
            <v:shape id="_x0000_s1085" type="#_x0000_t75" style="position:absolute;left:4563;top:8042;width:1197;height:1469">
              <v:imagedata r:id="rId43" o:title=""/>
            </v:shape>
            <v:shape id="_x0000_s1086" style="position:absolute;top:5414;width:6804;height:6043" coordorigin=",5414" coordsize="6804,6043" o:spt="100" adj="0,,0" path="m6803,9810l,9925r,1477l6803,11457r,-1647xm6803,5530l,5414r,970l6803,6236r,-706xe" fillcolor="#00b0bd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_x0000_s1087" type="#_x0000_t75" style="position:absolute;left:4819;top:7557;width:1682;height:2189">
              <v:imagedata r:id="rId44" o:title=""/>
            </v:shape>
            <w10:wrap anchorx="page" anchory="page"/>
          </v:group>
        </w:pict>
      </w:r>
      <w:hyperlink r:id="rId45">
        <w:r>
          <w:rPr>
            <w:rFonts w:ascii="Verdana" w:eastAsia="Times New Roman" w:cs="Verdana"/>
            <w:color w:val="007236"/>
            <w:sz w:val="32"/>
            <w:szCs w:val="32"/>
          </w:rPr>
          <w:t>www.opzg.pl</w:t>
        </w:r>
      </w:hyperlink>
    </w:p>
    <w:p w:rsidR="00B70BB3" w:rsidRDefault="00B70BB3">
      <w:pPr>
        <w:spacing w:line="122" w:lineRule="exact"/>
        <w:ind w:left="146"/>
        <w:rPr>
          <w:sz w:val="10"/>
          <w:szCs w:val="10"/>
        </w:rPr>
      </w:pPr>
      <w:r>
        <w:br w:type="column"/>
      </w:r>
      <w:r>
        <w:rPr>
          <w:color w:val="231F20"/>
          <w:spacing w:val="-1"/>
          <w:sz w:val="10"/>
          <w:szCs w:val="10"/>
        </w:rPr>
        <w:t>paper.</w:t>
      </w:r>
      <w:r>
        <w:rPr>
          <w:color w:val="231F20"/>
          <w:spacing w:val="-11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Wkly</w:t>
      </w:r>
      <w:r>
        <w:rPr>
          <w:i/>
          <w:iCs/>
          <w:color w:val="231F20"/>
          <w:spacing w:val="-13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Epidemiol</w:t>
      </w:r>
      <w:r>
        <w:rPr>
          <w:i/>
          <w:iCs/>
          <w:color w:val="231F20"/>
          <w:spacing w:val="-18"/>
          <w:sz w:val="10"/>
          <w:szCs w:val="10"/>
        </w:rPr>
        <w:t xml:space="preserve"> </w:t>
      </w:r>
      <w:r>
        <w:rPr>
          <w:i/>
          <w:iCs/>
          <w:color w:val="231F20"/>
          <w:spacing w:val="-1"/>
          <w:sz w:val="10"/>
          <w:szCs w:val="10"/>
        </w:rPr>
        <w:t>Rec</w:t>
      </w:r>
      <w:r>
        <w:rPr>
          <w:color w:val="231F20"/>
          <w:spacing w:val="-1"/>
          <w:sz w:val="10"/>
          <w:szCs w:val="10"/>
        </w:rPr>
        <w:t>,</w:t>
      </w:r>
      <w:r>
        <w:rPr>
          <w:color w:val="231F20"/>
          <w:spacing w:val="-10"/>
          <w:sz w:val="10"/>
          <w:szCs w:val="10"/>
        </w:rPr>
        <w:t xml:space="preserve"> </w:t>
      </w:r>
      <w:r>
        <w:rPr>
          <w:color w:val="231F20"/>
          <w:sz w:val="10"/>
          <w:szCs w:val="10"/>
        </w:rPr>
        <w:t>2005;80(33):279-7.</w:t>
      </w:r>
    </w:p>
    <w:p w:rsidR="00B70BB3" w:rsidRDefault="00B70BB3">
      <w:pPr>
        <w:spacing w:before="89"/>
        <w:ind w:left="146"/>
        <w:rPr>
          <w:sz w:val="10"/>
          <w:szCs w:val="10"/>
        </w:rPr>
      </w:pPr>
      <w:r>
        <w:br w:type="column"/>
      </w:r>
      <w:r>
        <w:rPr>
          <w:color w:val="231F20"/>
          <w:sz w:val="10"/>
          <w:szCs w:val="10"/>
        </w:rPr>
        <w:t>OPZG/ulotka/09/2020</w:t>
      </w:r>
    </w:p>
    <w:sectPr w:rsidR="00B70BB3" w:rsidSect="00E240A3">
      <w:type w:val="continuous"/>
      <w:pgSz w:w="6810" w:h="14440"/>
      <w:pgMar w:top="1780" w:right="180" w:bottom="0" w:left="200" w:header="708" w:footer="708" w:gutter="0"/>
      <w:cols w:num="3" w:space="708" w:equalWidth="0">
        <w:col w:w="2239" w:space="66"/>
        <w:col w:w="2127" w:space="761"/>
        <w:col w:w="123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B3" w:rsidRDefault="00B70BB3" w:rsidP="00E240A3">
      <w:r>
        <w:separator/>
      </w:r>
    </w:p>
  </w:endnote>
  <w:endnote w:type="continuationSeparator" w:id="0">
    <w:p w:rsidR="00B70BB3" w:rsidRDefault="00B70BB3" w:rsidP="00E2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B3" w:rsidRDefault="00B70BB3" w:rsidP="00E240A3">
      <w:r>
        <w:separator/>
      </w:r>
    </w:p>
  </w:footnote>
  <w:footnote w:type="continuationSeparator" w:id="0">
    <w:p w:rsidR="00B70BB3" w:rsidRDefault="00B70BB3" w:rsidP="00E24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B3" w:rsidRDefault="00B70BB3">
    <w:pPr>
      <w:pStyle w:val="BodyText"/>
      <w:spacing w:line="14" w:lineRule="auto"/>
      <w:rPr>
        <w:sz w:val="20"/>
        <w:szCs w:val="20"/>
      </w:rPr>
    </w:pPr>
    <w:r>
      <w:rPr>
        <w:noProof/>
        <w:lang w:eastAsia="pl-PL"/>
      </w:rPr>
      <w:pict>
        <v:group id="_x0000_s2049" style="position:absolute;margin-left:0;margin-top:0;width:340.2pt;height:82.25pt;z-index:-251656192;mso-position-horizontal-relative:page;mso-position-vertical-relative:page" coordsize="6804,1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6804;height:1645">
            <v:imagedata r:id="rId1" o:title=""/>
          </v:shape>
          <v:shape id="_x0000_s2051" style="position:absolute;left:4102;top:229;width:2091;height:944" coordorigin="4102,230" coordsize="2091,944" path="m4598,230r-93,1l4421,234r-75,4l4281,244r-92,19l4137,312r-30,124l4102,517r3,89l4113,699r13,93l4144,883r22,84l4191,1041r28,60l4279,1168r111,6l4457,1173r79,-2l4626,1168r99,-4l4830,1159r111,-6l5055,1147r116,-6l5286,1133r114,-7l5510,1118r105,-8l5713,1102r88,-8l5879,1087r66,-8l6032,1066r71,-89l6128,909r22,-80l6169,741r14,-89l6191,564r2,-82l6186,412r-40,-88l6062,309,5939,297r-78,-7l5774,282r-95,-7l5578,268r-106,-7l5362,255r-112,-7l5137,243r-114,-5l4911,234r-109,-2l4698,230r-100,xe" fillcolor="#ffcb04" stroked="f">
            <v:path arrowok="t"/>
          </v:shape>
          <v:shape id="_x0000_s2052" type="#_x0000_t75" style="position:absolute;left:5278;top:1059;width:387;height:301">
            <v:imagedata r:id="rId2" o:title=""/>
          </v:shape>
          <v:shape id="_x0000_s2053" style="position:absolute;left:4102;top:276;width:2062;height:897" coordorigin="4102,277" coordsize="2062,897" path="m4163,277r-27,37l4117,369r-11,70l4102,520r3,88l4113,701r14,93l4144,884r22,84l4191,1042r28,60l4279,1168r111,6l4457,1173r79,-2l4626,1168r99,-4l4830,1159r111,-6l5055,1147r116,-6l5286,1133r114,-7l5510,1118r105,-8l5713,1102r88,-8l5879,1087r66,-8l6032,1066r49,-45l6112,954r29,-88l6164,766r-44,3l6055,771r-81,3l5882,776r-196,3l5443,781r-46,1l5289,780r-104,-5l5083,767r-99,-11l4890,743r-91,-17l4712,707r-81,-21l4554,662r-71,-25l4418,609r-59,-29l4307,548r-83,-67l4172,409r-18,-77l4154,318r2,-14l4159,290r4,-13xe" fillcolor="#fff200" stroked="f">
            <v:path arrowok="t"/>
          </v:shape>
          <w10:wrap anchorx="page" anchory="page"/>
        </v:group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16.8pt;margin-top:22.3pt;width:82pt;height:27pt;z-index:-251655168;mso-position-horizontal-relative:page;mso-position-vertical-relative:page" filled="f" stroked="f">
          <v:textbox inset="0,0,0,0">
            <w:txbxContent>
              <w:p w:rsidR="00B70BB3" w:rsidRDefault="00B70BB3">
                <w:pPr>
                  <w:spacing w:before="8"/>
                  <w:ind w:left="20"/>
                  <w:rPr>
                    <w:rFonts w:ascii="Verdana"/>
                    <w:sz w:val="40"/>
                    <w:szCs w:val="40"/>
                  </w:rPr>
                </w:pPr>
                <w:r>
                  <w:rPr>
                    <w:color w:val="00B0BD"/>
                    <w:w w:val="105"/>
                    <w:sz w:val="40"/>
                    <w:szCs w:val="40"/>
                  </w:rPr>
                  <w:t>a</w:t>
                </w:r>
                <w:r>
                  <w:rPr>
                    <w:rFonts w:ascii="Verdana" w:eastAsia="Times New Roman" w:cs="Verdana"/>
                    <w:color w:val="00B0BD"/>
                    <w:spacing w:val="6"/>
                    <w:w w:val="105"/>
                    <w:sz w:val="40"/>
                    <w:szCs w:val="40"/>
                  </w:rPr>
                  <w:t xml:space="preserve"> </w:t>
                </w:r>
                <w:r>
                  <w:rPr>
                    <w:rFonts w:ascii="Verdana" w:eastAsia="Times New Roman" w:cs="Verdana"/>
                    <w:color w:val="00B0BD"/>
                    <w:w w:val="105"/>
                    <w:sz w:val="40"/>
                    <w:szCs w:val="40"/>
                  </w:rPr>
                  <w:t>dzieci</w:t>
                </w: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_x0000_s2055" type="#_x0000_t202" style="position:absolute;margin-left:26.35pt;margin-top:27.8pt;width:180.65pt;height:70.75pt;z-index:-251654144;mso-position-horizontal-relative:page;mso-position-vertical-relative:page" filled="f" stroked="f">
          <v:textbox inset="0,0,0,0">
            <w:txbxContent>
              <w:p w:rsidR="00B70BB3" w:rsidRDefault="00B70BB3">
                <w:pPr>
                  <w:spacing w:line="1326" w:lineRule="exact"/>
                  <w:ind w:left="20"/>
                  <w:rPr>
                    <w:rFonts w:ascii="Verdana"/>
                    <w:sz w:val="110"/>
                    <w:szCs w:val="110"/>
                  </w:rPr>
                </w:pPr>
                <w:r>
                  <w:rPr>
                    <w:color w:val="FFFFFF"/>
                    <w:w w:val="95"/>
                    <w:sz w:val="110"/>
                    <w:szCs w:val="110"/>
                  </w:rPr>
                  <w:t>GRYPA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7562"/>
    <w:multiLevelType w:val="hybridMultilevel"/>
    <w:tmpl w:val="FFFFFFFF"/>
    <w:lvl w:ilvl="0" w:tplc="1D407EA0">
      <w:start w:val="10"/>
      <w:numFmt w:val="decimal"/>
      <w:lvlText w:val="%1."/>
      <w:lvlJc w:val="left"/>
      <w:pPr>
        <w:ind w:left="2451" w:hanging="164"/>
      </w:pPr>
      <w:rPr>
        <w:rFonts w:ascii="Segoe UI" w:eastAsia="Times New Roman" w:hAnsi="Segoe UI" w:hint="default"/>
        <w:b/>
        <w:bCs/>
        <w:color w:val="231F20"/>
        <w:w w:val="99"/>
        <w:sz w:val="10"/>
        <w:szCs w:val="10"/>
      </w:rPr>
    </w:lvl>
    <w:lvl w:ilvl="1" w:tplc="4448CF30">
      <w:numFmt w:val="bullet"/>
      <w:lvlText w:val="•"/>
      <w:lvlJc w:val="left"/>
      <w:pPr>
        <w:ind w:left="2856" w:hanging="164"/>
      </w:pPr>
      <w:rPr>
        <w:rFonts w:hint="default"/>
      </w:rPr>
    </w:lvl>
    <w:lvl w:ilvl="2" w:tplc="F792597A">
      <w:numFmt w:val="bullet"/>
      <w:lvlText w:val="•"/>
      <w:lvlJc w:val="left"/>
      <w:pPr>
        <w:ind w:left="3252" w:hanging="164"/>
      </w:pPr>
      <w:rPr>
        <w:rFonts w:hint="default"/>
      </w:rPr>
    </w:lvl>
    <w:lvl w:ilvl="3" w:tplc="101E9E62">
      <w:numFmt w:val="bullet"/>
      <w:lvlText w:val="•"/>
      <w:lvlJc w:val="left"/>
      <w:pPr>
        <w:ind w:left="3648" w:hanging="164"/>
      </w:pPr>
      <w:rPr>
        <w:rFonts w:hint="default"/>
      </w:rPr>
    </w:lvl>
    <w:lvl w:ilvl="4" w:tplc="87DC8F62">
      <w:numFmt w:val="bullet"/>
      <w:lvlText w:val="•"/>
      <w:lvlJc w:val="left"/>
      <w:pPr>
        <w:ind w:left="4045" w:hanging="164"/>
      </w:pPr>
      <w:rPr>
        <w:rFonts w:hint="default"/>
      </w:rPr>
    </w:lvl>
    <w:lvl w:ilvl="5" w:tplc="3912D0DC">
      <w:numFmt w:val="bullet"/>
      <w:lvlText w:val="•"/>
      <w:lvlJc w:val="left"/>
      <w:pPr>
        <w:ind w:left="4441" w:hanging="164"/>
      </w:pPr>
      <w:rPr>
        <w:rFonts w:hint="default"/>
      </w:rPr>
    </w:lvl>
    <w:lvl w:ilvl="6" w:tplc="48C06FF0">
      <w:numFmt w:val="bullet"/>
      <w:lvlText w:val="•"/>
      <w:lvlJc w:val="left"/>
      <w:pPr>
        <w:ind w:left="4837" w:hanging="164"/>
      </w:pPr>
      <w:rPr>
        <w:rFonts w:hint="default"/>
      </w:rPr>
    </w:lvl>
    <w:lvl w:ilvl="7" w:tplc="B25607E6">
      <w:numFmt w:val="bullet"/>
      <w:lvlText w:val="•"/>
      <w:lvlJc w:val="left"/>
      <w:pPr>
        <w:ind w:left="5234" w:hanging="164"/>
      </w:pPr>
      <w:rPr>
        <w:rFonts w:hint="default"/>
      </w:rPr>
    </w:lvl>
    <w:lvl w:ilvl="8" w:tplc="53184528">
      <w:numFmt w:val="bullet"/>
      <w:lvlText w:val="•"/>
      <w:lvlJc w:val="left"/>
      <w:pPr>
        <w:ind w:left="5630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0A3"/>
    <w:rsid w:val="00511C2F"/>
    <w:rsid w:val="00911BFC"/>
    <w:rsid w:val="00B70BB3"/>
    <w:rsid w:val="00E240A3"/>
    <w:rsid w:val="00F9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A3"/>
    <w:pPr>
      <w:widowControl w:val="0"/>
      <w:autoSpaceDE w:val="0"/>
      <w:autoSpaceDN w:val="0"/>
    </w:pPr>
    <w:rPr>
      <w:rFonts w:ascii="Segoe UI" w:hAnsi="Segoe UI" w:cs="Segoe U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240A3"/>
    <w:pPr>
      <w:spacing w:before="94"/>
      <w:ind w:left="382"/>
      <w:jc w:val="center"/>
      <w:outlineLvl w:val="0"/>
    </w:pPr>
    <w:rPr>
      <w:rFonts w:ascii="Verdana" w:hAnsi="Verdana" w:cs="Verdana"/>
    </w:rPr>
  </w:style>
  <w:style w:type="paragraph" w:styleId="Heading2">
    <w:name w:val="heading 2"/>
    <w:basedOn w:val="Normal"/>
    <w:link w:val="Heading2Char"/>
    <w:uiPriority w:val="99"/>
    <w:qFormat/>
    <w:rsid w:val="00E240A3"/>
    <w:pPr>
      <w:ind w:left="738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97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97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E240A3"/>
    <w:rPr>
      <w:rFonts w:ascii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976"/>
    <w:rPr>
      <w:rFonts w:ascii="Segoe UI" w:hAnsi="Segoe UI" w:cs="Segoe UI"/>
      <w:lang w:eastAsia="en-US"/>
    </w:rPr>
  </w:style>
  <w:style w:type="paragraph" w:styleId="Title">
    <w:name w:val="Title"/>
    <w:basedOn w:val="Normal"/>
    <w:link w:val="TitleChar"/>
    <w:uiPriority w:val="99"/>
    <w:qFormat/>
    <w:rsid w:val="00E240A3"/>
    <w:pPr>
      <w:spacing w:line="1326" w:lineRule="exact"/>
      <w:ind w:left="20"/>
    </w:pPr>
    <w:rPr>
      <w:rFonts w:ascii="Verdana" w:hAnsi="Verdana" w:cs="Verdana"/>
      <w:sz w:val="110"/>
      <w:szCs w:val="110"/>
    </w:rPr>
  </w:style>
  <w:style w:type="character" w:customStyle="1" w:styleId="TitleChar">
    <w:name w:val="Title Char"/>
    <w:basedOn w:val="DefaultParagraphFont"/>
    <w:link w:val="Title"/>
    <w:uiPriority w:val="10"/>
    <w:rsid w:val="0094297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240A3"/>
    <w:pPr>
      <w:ind w:left="2451" w:right="102"/>
      <w:jc w:val="both"/>
    </w:pPr>
  </w:style>
  <w:style w:type="paragraph" w:customStyle="1" w:styleId="TableParagraph">
    <w:name w:val="Table Paragraph"/>
    <w:basedOn w:val="Normal"/>
    <w:uiPriority w:val="99"/>
    <w:rsid w:val="00E240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yperlink" Target="http://www.opzg.p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492</Words>
  <Characters>2958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GRYPA_Dzieci_ulotka_092020_PRESS</dc:title>
  <dc:subject/>
  <dc:creator>Red Hat</dc:creator>
  <cp:keywords/>
  <dc:description/>
  <cp:lastModifiedBy>Sekretariat</cp:lastModifiedBy>
  <cp:revision>2</cp:revision>
  <dcterms:created xsi:type="dcterms:W3CDTF">2022-09-16T07:28:00Z</dcterms:created>
  <dcterms:modified xsi:type="dcterms:W3CDTF">2022-09-16T07:28:00Z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X5</vt:lpwstr>
  </property>
</Properties>
</file>