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0F08" w14:textId="77777777" w:rsidR="004646E5" w:rsidRPr="004646E5" w:rsidRDefault="004646E5" w:rsidP="004646E5"/>
    <w:p w14:paraId="47F27A33" w14:textId="77777777" w:rsidR="004646E5" w:rsidRPr="004646E5" w:rsidRDefault="004646E5" w:rsidP="004646E5">
      <w:pPr>
        <w:rPr>
          <w:b/>
          <w:bCs/>
        </w:rPr>
      </w:pPr>
      <w:r w:rsidRPr="004646E5">
        <w:rPr>
          <w:b/>
          <w:bCs/>
        </w:rPr>
        <w:t>Założenia wychowawczo – dydaktyczne</w:t>
      </w:r>
    </w:p>
    <w:p w14:paraId="3C46DDA1" w14:textId="77777777" w:rsidR="004646E5" w:rsidRPr="004646E5" w:rsidRDefault="004646E5" w:rsidP="004646E5">
      <w:pPr>
        <w:rPr>
          <w:b/>
          <w:bCs/>
        </w:rPr>
      </w:pPr>
      <w:r w:rsidRPr="004646E5">
        <w:rPr>
          <w:b/>
          <w:bCs/>
        </w:rPr>
        <w:t xml:space="preserve"> na miesiąc styczeń 2025 gr. IV SŁONECZKA</w:t>
      </w:r>
    </w:p>
    <w:p w14:paraId="05B140EF" w14:textId="77777777" w:rsidR="004646E5" w:rsidRPr="004646E5" w:rsidRDefault="004646E5" w:rsidP="004646E5">
      <w:pPr>
        <w:rPr>
          <w:b/>
          <w:bCs/>
        </w:rPr>
      </w:pPr>
      <w:r w:rsidRPr="004646E5">
        <w:rPr>
          <w:b/>
          <w:bCs/>
        </w:rPr>
        <w:t>Temat 1 „Skok w Nowy Rok "</w:t>
      </w:r>
    </w:p>
    <w:p w14:paraId="7C14C353" w14:textId="77777777" w:rsidR="004646E5" w:rsidRPr="004646E5" w:rsidRDefault="004646E5" w:rsidP="004646E5">
      <w:r w:rsidRPr="004646E5">
        <w:t>Kultywowanie zwyczaju powitania Nowego Roku                                                                                                Rozwijanie logicznego myślenia                                                                                                                         Zdobywanie wiedzy na temat sposobów odmierzania czasu, rodzajów zegarów                                         Dostrzeganie rytmiczności występującej w przyrodzie                                                                                          Utrwalanie charakterystycznych cech pór roku</w:t>
      </w:r>
    </w:p>
    <w:p w14:paraId="43963153" w14:textId="77777777" w:rsidR="004646E5" w:rsidRPr="004646E5" w:rsidRDefault="004646E5" w:rsidP="004646E5">
      <w:pPr>
        <w:rPr>
          <w:b/>
          <w:bCs/>
        </w:rPr>
      </w:pPr>
      <w:r w:rsidRPr="004646E5">
        <w:rPr>
          <w:b/>
          <w:bCs/>
        </w:rPr>
        <w:t>Temat 2 „Kocham babcię i dziadka ”</w:t>
      </w:r>
    </w:p>
    <w:p w14:paraId="73EF25D3" w14:textId="77777777" w:rsidR="004646E5" w:rsidRPr="004646E5" w:rsidRDefault="004646E5" w:rsidP="004646E5">
      <w:r w:rsidRPr="004646E5">
        <w:t>Wzmacnianie więzi rodzinnych                                                                                                                                    Rozwój umiejętności kategoryzacji                                                                                                                  Kształtowanie umiejętności słuchania tekstu, rozumowania, oraz odpowiadania na pytania         Kształtowanie umiejętności wyrażania uczuć                                                                                                         Ćwiczenie percepcji wzrokowej, umiejętności dopasowywania i odwzorowania</w:t>
      </w:r>
    </w:p>
    <w:p w14:paraId="388B0657" w14:textId="77777777" w:rsidR="004646E5" w:rsidRPr="004646E5" w:rsidRDefault="004646E5" w:rsidP="004646E5">
      <w:pPr>
        <w:rPr>
          <w:b/>
          <w:bCs/>
        </w:rPr>
      </w:pPr>
      <w:r w:rsidRPr="004646E5">
        <w:rPr>
          <w:b/>
          <w:bCs/>
        </w:rPr>
        <w:t>Temat 3 „Ptasia stołówka”</w:t>
      </w:r>
    </w:p>
    <w:p w14:paraId="487F06A8" w14:textId="77777777" w:rsidR="004646E5" w:rsidRPr="004646E5" w:rsidRDefault="004646E5" w:rsidP="004646E5">
      <w:pPr>
        <w:rPr>
          <w:b/>
          <w:bCs/>
        </w:rPr>
      </w:pPr>
      <w:r w:rsidRPr="004646E5">
        <w:t>Rozwijanie zainteresowań przyrodniczych                                                                                                      Zdobywanie informacji na temat dokarmiania ptaków                                                                                       Rozwijanie umiejętności klasyfikowania i porównywania wielkości                                                                                          Poznanie wybranych gatunków ptaków                                                                                                                  Utrwalanie schematu ciała, rozwój orientacji przestrzennej</w:t>
      </w:r>
    </w:p>
    <w:p w14:paraId="4C2F26B5" w14:textId="77777777" w:rsidR="004646E5" w:rsidRPr="004646E5" w:rsidRDefault="004646E5" w:rsidP="004646E5">
      <w:pPr>
        <w:rPr>
          <w:b/>
          <w:bCs/>
        </w:rPr>
      </w:pPr>
      <w:r w:rsidRPr="004646E5">
        <w:rPr>
          <w:b/>
          <w:bCs/>
        </w:rPr>
        <w:t xml:space="preserve">Temat 4 „Bezpieczne zabawy na śniegu ” </w:t>
      </w:r>
    </w:p>
    <w:p w14:paraId="47ECD920" w14:textId="77777777" w:rsidR="004646E5" w:rsidRPr="004646E5" w:rsidRDefault="004646E5" w:rsidP="004646E5">
      <w:r w:rsidRPr="004646E5">
        <w:t>Wdrażanie dzieci do aktywnego spędzania wolnego czasu zimą                                                                      Rozwijanie ogólnej sprawności ruchowej                                                                                                             Ćwiczenie koordynacji ruchowej i rozwój zdolności motorycznych                                                                                     Kształtowanie nawyków bezpiecznego zachowania się podczas zabaw na śniegu                                                    Rozwój umiejętności badawczych</w:t>
      </w:r>
    </w:p>
    <w:p w14:paraId="645285A0" w14:textId="77777777" w:rsidR="004646E5" w:rsidRPr="004646E5" w:rsidRDefault="004646E5" w:rsidP="004646E5"/>
    <w:p w14:paraId="4CDD45A2" w14:textId="77777777" w:rsidR="004646E5" w:rsidRPr="004646E5" w:rsidRDefault="004646E5" w:rsidP="004646E5"/>
    <w:p w14:paraId="5FC53104" w14:textId="77777777" w:rsidR="004646E5" w:rsidRPr="004646E5" w:rsidRDefault="004646E5" w:rsidP="004646E5">
      <w:r w:rsidRPr="004646E5">
        <w:t xml:space="preserve">          </w:t>
      </w:r>
    </w:p>
    <w:p w14:paraId="2AF64623" w14:textId="1744D800" w:rsidR="004646E5" w:rsidRPr="004646E5" w:rsidRDefault="004646E5" w:rsidP="004646E5">
      <w:r>
        <w:t xml:space="preserve">             </w:t>
      </w:r>
      <w:r w:rsidRPr="004646E5">
        <w:drawing>
          <wp:inline distT="0" distB="0" distL="0" distR="0" wp14:anchorId="47772591" wp14:editId="47AEF124">
            <wp:extent cx="4274820" cy="1470660"/>
            <wp:effectExtent l="0" t="0" r="0" b="0"/>
            <wp:docPr id="528657060" name="Obraz 2" descr="Uczniowie naszej szkoły dokarmiają zimą pt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niowie naszej szkoły dokarmiają zimą pta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D84D5" w14:textId="7D289EC6" w:rsidR="004646E5" w:rsidRPr="004646E5" w:rsidRDefault="004646E5" w:rsidP="004646E5">
      <w:r>
        <w:t xml:space="preserve"> </w:t>
      </w:r>
    </w:p>
    <w:p w14:paraId="69E38BE1" w14:textId="77777777" w:rsidR="00C237AB" w:rsidRDefault="00C237AB"/>
    <w:sectPr w:rsidR="00C237AB" w:rsidSect="004646E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F9"/>
    <w:rsid w:val="004646E5"/>
    <w:rsid w:val="004E197C"/>
    <w:rsid w:val="00793EF9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E741"/>
  <w15:chartTrackingRefBased/>
  <w15:docId w15:val="{7DC3B4F2-CE94-415D-A11E-2677FE96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2025-01-03T10:04:00Z</dcterms:created>
  <dcterms:modified xsi:type="dcterms:W3CDTF">2025-01-03T10:05:00Z</dcterms:modified>
</cp:coreProperties>
</file>