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CAAE" w14:textId="77777777" w:rsidR="00937DFC" w:rsidRPr="006F6430" w:rsidRDefault="00937DFC" w:rsidP="00937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6430">
        <w:rPr>
          <w:rFonts w:ascii="Arial" w:hAnsi="Arial" w:cs="Arial"/>
          <w:b/>
          <w:bCs/>
          <w:sz w:val="32"/>
          <w:szCs w:val="32"/>
        </w:rPr>
        <w:t>Założenia wychowawczo – dydaktyczne</w:t>
      </w:r>
    </w:p>
    <w:p w14:paraId="14BE5280" w14:textId="77777777" w:rsidR="00937DFC" w:rsidRPr="006F6430" w:rsidRDefault="00937DFC" w:rsidP="00937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6430">
        <w:rPr>
          <w:rFonts w:ascii="Arial" w:hAnsi="Arial" w:cs="Arial"/>
          <w:b/>
          <w:bCs/>
          <w:sz w:val="32"/>
          <w:szCs w:val="32"/>
        </w:rPr>
        <w:t xml:space="preserve"> na miesiąc </w:t>
      </w:r>
      <w:r>
        <w:rPr>
          <w:rFonts w:ascii="Arial" w:hAnsi="Arial" w:cs="Arial"/>
          <w:b/>
          <w:bCs/>
          <w:sz w:val="32"/>
          <w:szCs w:val="32"/>
        </w:rPr>
        <w:t>luty</w:t>
      </w:r>
      <w:r w:rsidRPr="006F6430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6F6430">
        <w:rPr>
          <w:rFonts w:ascii="Arial" w:hAnsi="Arial" w:cs="Arial"/>
          <w:b/>
          <w:bCs/>
          <w:sz w:val="32"/>
          <w:szCs w:val="32"/>
        </w:rPr>
        <w:t xml:space="preserve"> gr. IV SŁONECZKA</w:t>
      </w:r>
    </w:p>
    <w:p w14:paraId="646FB172" w14:textId="77777777" w:rsidR="00937DFC" w:rsidRPr="00F40107" w:rsidRDefault="00937DFC" w:rsidP="00937DFC">
      <w:pPr>
        <w:rPr>
          <w:rFonts w:ascii="Arial" w:hAnsi="Arial" w:cs="Arial"/>
          <w:b/>
          <w:bCs/>
          <w:sz w:val="24"/>
          <w:szCs w:val="24"/>
        </w:rPr>
      </w:pPr>
      <w:r w:rsidRPr="00F40107">
        <w:rPr>
          <w:rFonts w:ascii="Arial" w:hAnsi="Arial" w:cs="Arial"/>
          <w:b/>
          <w:bCs/>
          <w:sz w:val="24"/>
          <w:szCs w:val="24"/>
        </w:rPr>
        <w:t>Temat 1 „ W świecie bajek "</w:t>
      </w:r>
    </w:p>
    <w:p w14:paraId="2BF73E0E" w14:textId="77777777" w:rsidR="00937DFC" w:rsidRPr="00F40107" w:rsidRDefault="00937DFC" w:rsidP="00937DFC">
      <w:pPr>
        <w:rPr>
          <w:rFonts w:ascii="Arial" w:hAnsi="Arial" w:cs="Arial"/>
        </w:rPr>
      </w:pPr>
      <w:r w:rsidRPr="00F40107">
        <w:rPr>
          <w:rFonts w:ascii="Arial" w:hAnsi="Arial" w:cs="Arial"/>
        </w:rPr>
        <w:t>Wdrażanie do poszanowania książek                                                                                                                     Poznanie korzyści wynikających z czytania książek                                                                                                               Rozwijanie kompetencji matematycznych i umiejętności logicznych                                                         Utrwalanie wiedzy na temat klasycznych bajek i ich postaci</w:t>
      </w:r>
    </w:p>
    <w:p w14:paraId="4714582E" w14:textId="77777777" w:rsidR="00937DFC" w:rsidRPr="00F40107" w:rsidRDefault="00937DFC" w:rsidP="00937DFC">
      <w:pPr>
        <w:rPr>
          <w:rFonts w:ascii="Arial" w:hAnsi="Arial" w:cs="Arial"/>
          <w:b/>
          <w:bCs/>
          <w:sz w:val="24"/>
          <w:szCs w:val="24"/>
        </w:rPr>
      </w:pPr>
      <w:r w:rsidRPr="00F40107">
        <w:rPr>
          <w:rFonts w:ascii="Arial" w:hAnsi="Arial" w:cs="Arial"/>
          <w:b/>
          <w:bCs/>
          <w:sz w:val="24"/>
          <w:szCs w:val="24"/>
        </w:rPr>
        <w:t>Temat 2 „Wesoły karnawał”</w:t>
      </w:r>
    </w:p>
    <w:p w14:paraId="7287C648" w14:textId="77777777" w:rsidR="00937DFC" w:rsidRPr="00F40107" w:rsidRDefault="00937DFC" w:rsidP="00937DFC">
      <w:pPr>
        <w:rPr>
          <w:rFonts w:ascii="Arial" w:hAnsi="Arial" w:cs="Arial"/>
          <w:sz w:val="24"/>
          <w:szCs w:val="24"/>
        </w:rPr>
      </w:pPr>
      <w:r w:rsidRPr="00F40107">
        <w:rPr>
          <w:rFonts w:ascii="Arial" w:hAnsi="Arial" w:cs="Arial"/>
        </w:rPr>
        <w:t>Zapoznanie dzieci ze zwyczajami panującymi podczas karnawału                                                                   Poznanie atrybutów związanych z karnawałem                                                                                                     Rozwijanie kreatywności i pobudzanie wyobraźni                                                                                                 Rozwijanie spostrzegawczości, oraz usprawnianie percepcji wzrokowej</w:t>
      </w:r>
    </w:p>
    <w:p w14:paraId="5DCEB5BC" w14:textId="77777777" w:rsidR="00937DFC" w:rsidRPr="00F40107" w:rsidRDefault="00937DFC" w:rsidP="00937DFC">
      <w:pPr>
        <w:rPr>
          <w:rFonts w:ascii="Arial" w:hAnsi="Arial" w:cs="Arial"/>
          <w:b/>
          <w:bCs/>
          <w:sz w:val="24"/>
          <w:szCs w:val="24"/>
        </w:rPr>
      </w:pPr>
      <w:r w:rsidRPr="00F40107">
        <w:rPr>
          <w:rFonts w:ascii="Arial" w:hAnsi="Arial" w:cs="Arial"/>
          <w:b/>
          <w:bCs/>
          <w:sz w:val="24"/>
          <w:szCs w:val="24"/>
        </w:rPr>
        <w:t>Temat 3 „Czyste powietrze wokół nas” – realizacja projektu</w:t>
      </w:r>
    </w:p>
    <w:p w14:paraId="5E1ED79E" w14:textId="77777777" w:rsidR="00937DFC" w:rsidRPr="00F40107" w:rsidRDefault="00937DFC" w:rsidP="00937D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F40107">
        <w:rPr>
          <w:rFonts w:ascii="Arial" w:eastAsia="Times New Roman" w:hAnsi="Arial" w:cs="Arial"/>
          <w:color w:val="1B1B1B"/>
          <w:lang w:eastAsia="pl-PL"/>
        </w:rPr>
        <w:t>Wykształcenie umiejętności rozpoznawania różnych źródeł dymów.</w:t>
      </w:r>
    </w:p>
    <w:p w14:paraId="6042BEEF" w14:textId="77777777" w:rsidR="00937DFC" w:rsidRPr="00F40107" w:rsidRDefault="00937DFC" w:rsidP="00937D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F40107">
        <w:rPr>
          <w:rFonts w:ascii="Arial" w:eastAsia="Times New Roman" w:hAnsi="Arial" w:cs="Arial"/>
          <w:color w:val="1B1B1B"/>
          <w:lang w:eastAsia="pl-PL"/>
        </w:rPr>
        <w:t>Wykształcenie umiejętności rozpoznawania różnych dymów, „wydobycie” dymu papierosowego.</w:t>
      </w:r>
    </w:p>
    <w:p w14:paraId="7BA3BE4C" w14:textId="77777777" w:rsidR="00937DFC" w:rsidRPr="00F40107" w:rsidRDefault="00937DFC" w:rsidP="00937D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F40107">
        <w:rPr>
          <w:rFonts w:ascii="Arial" w:eastAsia="Times New Roman" w:hAnsi="Arial" w:cs="Arial"/>
          <w:color w:val="1B1B1B"/>
          <w:lang w:eastAsia="pl-PL"/>
        </w:rPr>
        <w:t>Zwiększenie wrażliwości dzieci na szkodliwość dymu papierosowego.</w:t>
      </w:r>
    </w:p>
    <w:p w14:paraId="53C863E4" w14:textId="77777777" w:rsidR="00937DFC" w:rsidRPr="00F40107" w:rsidRDefault="00937DFC" w:rsidP="00937D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F40107">
        <w:rPr>
          <w:rFonts w:ascii="Arial" w:eastAsia="Times New Roman" w:hAnsi="Arial" w:cs="Arial"/>
          <w:color w:val="1B1B1B"/>
          <w:lang w:eastAsia="pl-PL"/>
        </w:rPr>
        <w:t>Zwiększenie wiedzy na temat skutków palenia papierosów.</w:t>
      </w:r>
    </w:p>
    <w:p w14:paraId="49AD0C73" w14:textId="77777777" w:rsidR="00937DFC" w:rsidRPr="00F40107" w:rsidRDefault="00937DFC" w:rsidP="00937D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F40107">
        <w:rPr>
          <w:rFonts w:ascii="Arial" w:eastAsia="Times New Roman" w:hAnsi="Arial" w:cs="Arial"/>
          <w:color w:val="1B1B1B"/>
          <w:lang w:eastAsia="pl-PL"/>
        </w:rPr>
        <w:t>Zwiększenie wrażliwości dzieci na miejsca, w których mogą być narażane na dym.</w:t>
      </w:r>
    </w:p>
    <w:p w14:paraId="0EC383D4" w14:textId="77777777" w:rsidR="00937DFC" w:rsidRPr="00F40107" w:rsidRDefault="00937DFC" w:rsidP="00937D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  <w:r w:rsidRPr="00F40107">
        <w:rPr>
          <w:rFonts w:ascii="Arial" w:hAnsi="Arial" w:cs="Arial"/>
          <w:b/>
          <w:bCs/>
          <w:sz w:val="24"/>
          <w:szCs w:val="24"/>
        </w:rPr>
        <w:t>Temat 4 „</w:t>
      </w:r>
      <w:r>
        <w:rPr>
          <w:rFonts w:ascii="Arial" w:hAnsi="Arial" w:cs="Arial"/>
          <w:b/>
          <w:bCs/>
          <w:sz w:val="24"/>
          <w:szCs w:val="24"/>
        </w:rPr>
        <w:t>Śladami dinozaurów</w:t>
      </w:r>
      <w:r w:rsidRPr="00F40107">
        <w:rPr>
          <w:rFonts w:ascii="Arial" w:hAnsi="Arial" w:cs="Arial"/>
          <w:b/>
          <w:bCs/>
          <w:sz w:val="24"/>
          <w:szCs w:val="24"/>
        </w:rPr>
        <w:t xml:space="preserve">” </w:t>
      </w:r>
    </w:p>
    <w:p w14:paraId="7DA50CA4" w14:textId="77777777" w:rsidR="00937DFC" w:rsidRDefault="00937DFC" w:rsidP="00937DFC">
      <w:pPr>
        <w:rPr>
          <w:rFonts w:ascii="Arial" w:hAnsi="Arial" w:cs="Arial"/>
        </w:rPr>
      </w:pPr>
      <w:r w:rsidRPr="00F40107">
        <w:rPr>
          <w:rFonts w:ascii="Arial" w:hAnsi="Arial" w:cs="Arial"/>
        </w:rPr>
        <w:t>Rozbudzanie zainteresowań dzieci i wzbogacenie ich wiadomości z zakresu prehistorii                            Zapoznanie z wybranymi nazwami dinozaurów                                                                                             Wspieranie rozwoju mowy - artykulacji i fonetyki                                                                                                      Rozwijanie słuchu muzycznego i poczucia rytmu</w:t>
      </w:r>
      <w:r>
        <w:rPr>
          <w:rFonts w:ascii="Arial" w:hAnsi="Arial" w:cs="Arial"/>
        </w:rPr>
        <w:t xml:space="preserve"> oraz </w:t>
      </w:r>
      <w:r w:rsidRPr="00F40107">
        <w:rPr>
          <w:rFonts w:ascii="Arial" w:hAnsi="Arial" w:cs="Arial"/>
        </w:rPr>
        <w:t>wyobraźni muzycznej</w:t>
      </w:r>
      <w:r w:rsidRPr="002B1632">
        <w:t xml:space="preserve"> </w:t>
      </w:r>
      <w:r>
        <w:t xml:space="preserve">                                                                                                                                   </w:t>
      </w:r>
      <w:r w:rsidRPr="00F4010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Kształtowanie</w:t>
      </w:r>
      <w:r w:rsidRPr="002B1632">
        <w:rPr>
          <w:rFonts w:ascii="Arial" w:hAnsi="Arial" w:cs="Arial"/>
        </w:rPr>
        <w:t xml:space="preserve"> umiejętności słuchania, rozumieni</w:t>
      </w:r>
      <w:r>
        <w:rPr>
          <w:rFonts w:ascii="Arial" w:hAnsi="Arial" w:cs="Arial"/>
        </w:rPr>
        <w:t>e</w:t>
      </w:r>
      <w:r w:rsidRPr="002B1632">
        <w:rPr>
          <w:rFonts w:ascii="Arial" w:hAnsi="Arial" w:cs="Arial"/>
        </w:rPr>
        <w:t xml:space="preserve"> ciągu zdarzeń</w:t>
      </w:r>
    </w:p>
    <w:p w14:paraId="3FE2EB5C" w14:textId="77777777" w:rsidR="00937DFC" w:rsidRDefault="00937DFC" w:rsidP="00937DFC">
      <w:pPr>
        <w:rPr>
          <w:rFonts w:ascii="Arial" w:hAnsi="Arial" w:cs="Arial"/>
        </w:rPr>
      </w:pPr>
    </w:p>
    <w:p w14:paraId="7F6C04F4" w14:textId="77777777" w:rsidR="00937DFC" w:rsidRPr="002B1632" w:rsidRDefault="00937DFC" w:rsidP="00937DFC">
      <w:pPr>
        <w:rPr>
          <w:rFonts w:ascii="Arial" w:hAnsi="Arial" w:cs="Arial"/>
        </w:rPr>
      </w:pPr>
    </w:p>
    <w:p w14:paraId="6E07115A" w14:textId="77777777" w:rsidR="00937DFC" w:rsidRPr="00F40107" w:rsidRDefault="00937DFC" w:rsidP="00937DF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31AEB2" wp14:editId="2D07A607">
            <wp:extent cx="4381500" cy="2031423"/>
            <wp:effectExtent l="0" t="0" r="0" b="0"/>
            <wp:docPr id="41986532" name="Obraz 1" descr="Ogłoszenie - bal (maluchy) - Przedszkole nr 3 w Wiś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łoszenie - bal (maluchy) - Przedszkole nr 3 w Wiś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82" cy="204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DC420" w14:textId="77777777" w:rsidR="00C237AB" w:rsidRDefault="00C237AB"/>
    <w:sectPr w:rsidR="00C237AB" w:rsidSect="00937DF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00"/>
    <w:rsid w:val="00897600"/>
    <w:rsid w:val="00937DFC"/>
    <w:rsid w:val="00A57185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6D0B1-3AC0-4C39-B6C3-469BE3BF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DF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6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6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76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76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76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76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76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76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76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7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76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76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76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76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76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76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7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6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7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76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76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76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76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76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2025-02-04T07:39:00Z</dcterms:created>
  <dcterms:modified xsi:type="dcterms:W3CDTF">2025-02-04T07:40:00Z</dcterms:modified>
</cp:coreProperties>
</file>