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21AA" w14:textId="77777777" w:rsidR="00237A5A" w:rsidRDefault="00237A5A" w:rsidP="00237A5A">
      <w:pPr>
        <w:jc w:val="center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ZADANIA WYCHOWAWCZO – DYDAKTYCZNE                                              NA MIESIĄC KWIECIEŃ 2026</w:t>
      </w:r>
    </w:p>
    <w:p w14:paraId="5EC73E76" w14:textId="77777777" w:rsidR="00237A5A" w:rsidRDefault="00237A5A" w:rsidP="00237A5A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14:paraId="1CB42E8E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2060"/>
          <w:sz w:val="32"/>
          <w:szCs w:val="32"/>
        </w:rPr>
        <w:t xml:space="preserve">                                                                    </w:t>
      </w:r>
      <w:r>
        <w:rPr>
          <w:rFonts w:ascii="Arial" w:hAnsi="Arial" w:cs="Arial"/>
          <w:color w:val="385623" w:themeColor="accent6" w:themeShade="80"/>
          <w:sz w:val="32"/>
          <w:szCs w:val="32"/>
        </w:rPr>
        <w:t xml:space="preserve"> </w:t>
      </w:r>
      <w:r>
        <w:rPr>
          <w:rFonts w:ascii="Arial" w:hAnsi="Arial" w:cs="Arial"/>
          <w:sz w:val="26"/>
          <w:szCs w:val="26"/>
        </w:rPr>
        <w:t>Grupa I - Skrzaty</w:t>
      </w:r>
    </w:p>
    <w:p w14:paraId="476AB076" w14:textId="77777777" w:rsidR="00237A5A" w:rsidRDefault="00237A5A" w:rsidP="00237A5A">
      <w:pPr>
        <w:rPr>
          <w:rFonts w:ascii="Arial" w:hAnsi="Arial" w:cs="Arial"/>
        </w:rPr>
      </w:pPr>
    </w:p>
    <w:p w14:paraId="63008584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Temat I – Bajki i bajeczki                                                                                                </w:t>
      </w:r>
      <w:r>
        <w:rPr>
          <w:rFonts w:ascii="Arial" w:hAnsi="Arial" w:cs="Arial"/>
          <w:sz w:val="26"/>
          <w:szCs w:val="26"/>
        </w:rPr>
        <w:t>- odwiedzamy bibliotekę publiczną;                                                                       - kształtujemy świadomość, że książka dostarcza wiele wiadomości ;                                                                                                     - określamy postawy bohaterów bajek – kto jest dobry , a kto zły;</w:t>
      </w:r>
    </w:p>
    <w:p w14:paraId="260F1350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</w:p>
    <w:p w14:paraId="2B64AF4B" w14:textId="77777777" w:rsidR="00237A5A" w:rsidRDefault="00237A5A" w:rsidP="00237A5A">
      <w:pPr>
        <w:rPr>
          <w:rFonts w:ascii="Arial" w:hAnsi="Arial" w:cs="Arial"/>
          <w:color w:val="FF0000"/>
          <w:sz w:val="26"/>
          <w:szCs w:val="26"/>
        </w:rPr>
      </w:pPr>
    </w:p>
    <w:p w14:paraId="50A591CF" w14:textId="77777777" w:rsidR="00237A5A" w:rsidRDefault="00237A5A" w:rsidP="00237A5A">
      <w:pPr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Temat II – Stop! Zabraniam! Zakazuję! Śmieci w worki się pakuje!                 </w:t>
      </w:r>
      <w:r>
        <w:rPr>
          <w:rFonts w:ascii="Arial" w:hAnsi="Arial" w:cs="Arial"/>
          <w:sz w:val="26"/>
          <w:szCs w:val="26"/>
        </w:rPr>
        <w:t xml:space="preserve"> - kształtujemy szacunek dla przyrody w jej naturalnej formie;</w:t>
      </w:r>
    </w:p>
    <w:p w14:paraId="7AD78990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poszerzamy  wiedzę o zagrożeniach środowiska i sposobach ochrony;</w:t>
      </w:r>
    </w:p>
    <w:p w14:paraId="39C55193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wyrabiamy nawyki dbałości o czystość i porządek otoczenia; </w:t>
      </w:r>
    </w:p>
    <w:p w14:paraId="61D73C68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</w:p>
    <w:p w14:paraId="193550FA" w14:textId="77777777" w:rsidR="00237A5A" w:rsidRDefault="00237A5A" w:rsidP="00237A5A">
      <w:pPr>
        <w:rPr>
          <w:rFonts w:ascii="Arial" w:hAnsi="Arial" w:cs="Arial"/>
          <w:color w:val="44546A" w:themeColor="text2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</w:t>
      </w:r>
    </w:p>
    <w:p w14:paraId="2D704F94" w14:textId="77777777" w:rsidR="00237A5A" w:rsidRDefault="00237A5A" w:rsidP="00237A5A">
      <w:pPr>
        <w:rPr>
          <w:rFonts w:ascii="Arial" w:hAnsi="Arial" w:cs="Arial"/>
          <w:bCs/>
          <w:iCs/>
          <w:color w:val="FF66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Temat III –</w:t>
      </w:r>
      <w:r>
        <w:rPr>
          <w:rFonts w:ascii="Arial" w:hAnsi="Arial" w:cs="Arial"/>
          <w:b/>
          <w:i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Cs/>
          <w:iCs/>
          <w:color w:val="FF0000"/>
          <w:sz w:val="26"/>
          <w:szCs w:val="26"/>
        </w:rPr>
        <w:t>Nigdy nie bój się lekarza, gdy choroba się przydarza</w:t>
      </w:r>
    </w:p>
    <w:p w14:paraId="48A9A28D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poznajemy zawód lekarza;</w:t>
      </w:r>
    </w:p>
    <w:p w14:paraId="2ECDE77F" w14:textId="77777777" w:rsidR="00237A5A" w:rsidRDefault="00237A5A" w:rsidP="00237A5A">
      <w:pPr>
        <w:rPr>
          <w:rFonts w:ascii="Arial" w:hAnsi="Arial" w:cs="Arial"/>
          <w:b/>
          <w:i/>
          <w:color w:val="008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rozumiemy konieczność szukania pomocy u lekarza w razie choroby.</w:t>
      </w:r>
    </w:p>
    <w:p w14:paraId="2C36B8AC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rozwijamy świadomość wartości zdrowia i konieczności dbania o nie;</w:t>
      </w:r>
    </w:p>
    <w:p w14:paraId="4A57678A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rozumiemy rolę właściwego odżywiania się;</w:t>
      </w:r>
    </w:p>
    <w:p w14:paraId="162BF6CC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</w:p>
    <w:p w14:paraId="2FA7A589" w14:textId="77777777" w:rsidR="00237A5A" w:rsidRDefault="00237A5A" w:rsidP="00237A5A">
      <w:pPr>
        <w:rPr>
          <w:rFonts w:ascii="Arial" w:hAnsi="Arial" w:cs="Arial"/>
          <w:sz w:val="28"/>
          <w:szCs w:val="28"/>
        </w:rPr>
      </w:pPr>
    </w:p>
    <w:p w14:paraId="4D863FCD" w14:textId="77777777" w:rsidR="00237A5A" w:rsidRDefault="00237A5A" w:rsidP="00237A5A">
      <w:pPr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Temat IV – Mój kraj - Polska</w:t>
      </w:r>
    </w:p>
    <w:p w14:paraId="324A7CCE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poznajemy symbole narodowe;</w:t>
      </w:r>
    </w:p>
    <w:p w14:paraId="6EA2C2CD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rozwijamy logiczne myślenie i spostrzegawczość;</w:t>
      </w:r>
    </w:p>
    <w:p w14:paraId="751815C0" w14:textId="77777777" w:rsidR="00237A5A" w:rsidRDefault="00237A5A" w:rsidP="00237A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rozwijamy percepcję słuchową;</w:t>
      </w:r>
    </w:p>
    <w:p w14:paraId="3DA8D324" w14:textId="77777777" w:rsidR="00C237AB" w:rsidRDefault="00C237AB"/>
    <w:p w14:paraId="3E2EC8B2" w14:textId="12EA33C8" w:rsidR="00237A5A" w:rsidRDefault="00237A5A" w:rsidP="00237A5A">
      <w:pPr>
        <w:jc w:val="right"/>
      </w:pPr>
      <w:r>
        <w:rPr>
          <w:noProof/>
        </w:rPr>
        <w:drawing>
          <wp:inline distT="0" distB="0" distL="0" distR="0" wp14:anchorId="6BF0AEF4" wp14:editId="3DD1280B">
            <wp:extent cx="5234940" cy="2773680"/>
            <wp:effectExtent l="0" t="0" r="3810" b="7620"/>
            <wp:docPr id="293137710" name="Obraz 1" descr="Ptaki Z Dwójką Dzieci W Gnieździe SVG, Cliparty, ilustracje stockowe oraz  ilustracje wektorowe Royalty Free. Image 55066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taki Z Dwójką Dzieci W Gnieździe SVG, Cliparty, ilustracje stockowe oraz  ilustracje wektorowe Royalty Free. Image 550665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opracowała: Anna Adamik</w:t>
      </w:r>
    </w:p>
    <w:sectPr w:rsidR="0023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64"/>
    <w:rsid w:val="00094EAD"/>
    <w:rsid w:val="00237A5A"/>
    <w:rsid w:val="00A835BC"/>
    <w:rsid w:val="00B82264"/>
    <w:rsid w:val="00C237AB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8A58"/>
  <w15:chartTrackingRefBased/>
  <w15:docId w15:val="{5FCD3FB3-CD1E-467D-8711-764C7466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A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2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2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2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2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2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2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2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2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2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2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2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2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2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2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2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2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2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2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2026-03-30T06:38:00Z</dcterms:created>
  <dcterms:modified xsi:type="dcterms:W3CDTF">2026-03-30T06:41:00Z</dcterms:modified>
</cp:coreProperties>
</file>